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FA11A" w14:textId="2BBC820C" w:rsidR="00612E34" w:rsidRDefault="00995D7B" w:rsidP="0032426A">
      <w:pPr>
        <w:tabs>
          <w:tab w:val="left" w:pos="5245"/>
        </w:tabs>
        <w:spacing w:after="0" w:line="240" w:lineRule="auto"/>
        <w:jc w:val="center"/>
        <w:rPr>
          <w:rFonts w:ascii="CeraStencilPRO-Bold" w:hAnsi="CeraStencilPRO-Bold"/>
          <w:b/>
          <w:bCs/>
          <w:color w:val="0033CC"/>
          <w:sz w:val="36"/>
          <w:szCs w:val="40"/>
        </w:rPr>
      </w:pPr>
      <w:r w:rsidRPr="00995D7B">
        <w:rPr>
          <w:rFonts w:ascii="CeraStencilPRO-Bold" w:hAnsi="CeraStencilPRO-Bold"/>
          <w:b/>
          <w:bCs/>
          <w:noProof/>
          <w:color w:val="0033CC"/>
          <w:sz w:val="36"/>
          <w:szCs w:val="40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C81C25E" wp14:editId="6FCA5DFE">
            <wp:simplePos x="4844955" y="232012"/>
            <wp:positionH relativeFrom="margin">
              <wp:align>left</wp:align>
            </wp:positionH>
            <wp:positionV relativeFrom="margin">
              <wp:align>top</wp:align>
            </wp:positionV>
            <wp:extent cx="470006" cy="470006"/>
            <wp:effectExtent l="0" t="0" r="6350" b="635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06" cy="47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E05">
        <w:rPr>
          <w:rFonts w:ascii="CeraStencilPRO-Bold" w:hAnsi="CeraStencilPRO-Bold"/>
          <w:b/>
          <w:bCs/>
          <w:color w:val="0033CC"/>
          <w:sz w:val="36"/>
          <w:szCs w:val="40"/>
        </w:rPr>
        <w:t>9</w:t>
      </w:r>
      <w:r w:rsidR="00A07E05" w:rsidRPr="00C95D41">
        <w:rPr>
          <w:rFonts w:ascii="CeraStencilPRO-Bold" w:hAnsi="CeraStencilPRO-Bold"/>
          <w:b/>
          <w:bCs/>
          <w:color w:val="0033CC"/>
          <w:sz w:val="36"/>
          <w:szCs w:val="40"/>
          <w:vertAlign w:val="superscript"/>
        </w:rPr>
        <w:t>th</w:t>
      </w:r>
      <w:r w:rsidR="00A07E05" w:rsidRPr="00C95D41">
        <w:rPr>
          <w:rFonts w:ascii="CeraStencilPRO-Bold" w:hAnsi="CeraStencilPRO-Bold"/>
          <w:b/>
          <w:bCs/>
          <w:color w:val="0033CC"/>
          <w:sz w:val="36"/>
          <w:szCs w:val="40"/>
        </w:rPr>
        <w:t xml:space="preserve"> INDIA</w:t>
      </w:r>
      <w:r w:rsidR="00A07E05">
        <w:rPr>
          <w:rFonts w:ascii="CeraStencilPRO-Bold" w:hAnsi="CeraStencilPRO-Bold"/>
          <w:b/>
          <w:bCs/>
          <w:color w:val="0033CC"/>
          <w:sz w:val="36"/>
          <w:szCs w:val="40"/>
        </w:rPr>
        <w:t xml:space="preserve"> INTERNATIONAL WATER WEEK-2026</w:t>
      </w:r>
    </w:p>
    <w:p w14:paraId="3D6C9E19" w14:textId="312612E5" w:rsidR="00612E34" w:rsidRDefault="00A07E05" w:rsidP="0032426A">
      <w:pPr>
        <w:tabs>
          <w:tab w:val="left" w:pos="5245"/>
        </w:tabs>
        <w:spacing w:after="0" w:line="240" w:lineRule="auto"/>
        <w:jc w:val="center"/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</w:pPr>
      <w:r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22-2</w:t>
      </w:r>
      <w:r w:rsidR="00725556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6</w:t>
      </w:r>
      <w:r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September, 2026</w:t>
      </w:r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at Bharat Mandapam, </w:t>
      </w:r>
      <w:proofErr w:type="spellStart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Pragati</w:t>
      </w:r>
      <w:proofErr w:type="spellEnd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 xml:space="preserve"> </w:t>
      </w:r>
      <w:proofErr w:type="spellStart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Maidan</w:t>
      </w:r>
      <w:proofErr w:type="spellEnd"/>
      <w:r w:rsidRPr="00636C9B">
        <w:rPr>
          <w:rFonts w:ascii="Arial Narrow" w:hAnsi="Arial Narrow"/>
          <w:b/>
          <w:bCs/>
          <w:color w:val="4F6228" w:themeColor="accent3" w:themeShade="80"/>
          <w:sz w:val="24"/>
          <w:szCs w:val="26"/>
        </w:rPr>
        <w:t>, New Delhi</w:t>
      </w:r>
    </w:p>
    <w:p w14:paraId="0F4801AE" w14:textId="1D96CE14" w:rsidR="00A07E05" w:rsidRPr="00751A28" w:rsidRDefault="00A07E05" w:rsidP="0032426A">
      <w:pPr>
        <w:tabs>
          <w:tab w:val="left" w:pos="5245"/>
        </w:tabs>
        <w:spacing w:after="0" w:line="240" w:lineRule="auto"/>
        <w:jc w:val="center"/>
        <w:rPr>
          <w:rFonts w:ascii="Bahnschrift" w:hAnsi="Bahnschrift" w:cs="Times New Roman"/>
          <w:b/>
          <w:bCs/>
          <w:color w:val="C00000"/>
          <w:sz w:val="28"/>
          <w:szCs w:val="28"/>
        </w:rPr>
      </w:pPr>
      <w:r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Theme: “</w:t>
      </w:r>
      <w:r w:rsidR="00751A28"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Climate Resilient Water Management</w:t>
      </w:r>
      <w:r w:rsidRPr="00751A28">
        <w:rPr>
          <w:rFonts w:ascii="Bahnschrift" w:hAnsi="Bahnschrift" w:cs="Times New Roman"/>
          <w:b/>
          <w:bCs/>
          <w:color w:val="C00000"/>
          <w:sz w:val="28"/>
          <w:szCs w:val="28"/>
        </w:rPr>
        <w:t>”</w:t>
      </w:r>
    </w:p>
    <w:tbl>
      <w:tblPr>
        <w:tblStyle w:val="a"/>
        <w:tblW w:w="22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1089"/>
        <w:gridCol w:w="4198"/>
        <w:gridCol w:w="2610"/>
        <w:gridCol w:w="1980"/>
        <w:gridCol w:w="990"/>
        <w:gridCol w:w="2793"/>
        <w:gridCol w:w="2987"/>
        <w:gridCol w:w="4656"/>
        <w:gridCol w:w="12"/>
      </w:tblGrid>
      <w:tr w:rsidR="00D12ED5" w:rsidRPr="00357DBC" w14:paraId="6B18B7FD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102AC688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DAY-1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475FFD1A" w14:textId="6B341B43" w:rsidR="0059500E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540F0EDF" w14:textId="360FB1DE" w:rsidR="0059500E" w:rsidRPr="00357DBC" w:rsidRDefault="0059500E" w:rsidP="0032426A">
            <w:pPr>
              <w:tabs>
                <w:tab w:val="left" w:pos="5245"/>
              </w:tabs>
              <w:jc w:val="center"/>
              <w:rPr>
                <w:rFonts w:ascii="Bahnschrift SemiBold" w:hAnsi="Bahnschrift SemiBold"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10.30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11.30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2610" w:type="dxa"/>
            <w:shd w:val="clear" w:color="auto" w:fill="E36C09"/>
            <w:vAlign w:val="center"/>
          </w:tcPr>
          <w:p w14:paraId="60BA5514" w14:textId="38EE9AEA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11.45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12.45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1980" w:type="dxa"/>
            <w:shd w:val="clear" w:color="auto" w:fill="E36C09"/>
            <w:vAlign w:val="center"/>
          </w:tcPr>
          <w:p w14:paraId="675ED8D3" w14:textId="76D6B2FF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color w:val="FFFFFF"/>
                <w:sz w:val="23"/>
                <w:szCs w:val="23"/>
                <w:u w:val="single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12.50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3CB0FA75" w14:textId="77777777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LUNCH BREAK </w:t>
            </w:r>
          </w:p>
          <w:p w14:paraId="6C85323E" w14:textId="4623F0FB" w:rsidR="0059500E" w:rsidRPr="00357DBC" w:rsidRDefault="000A3E8F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(13.00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to 14.15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="0059500E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2793" w:type="dxa"/>
            <w:shd w:val="clear" w:color="auto" w:fill="E36C09"/>
            <w:vAlign w:val="center"/>
          </w:tcPr>
          <w:p w14:paraId="4CE56943" w14:textId="4A8D8E99" w:rsidR="0059500E" w:rsidRPr="00357DBC" w:rsidRDefault="0059500E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  <w:u w:val="single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4.30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15.30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2987" w:type="dxa"/>
            <w:shd w:val="clear" w:color="auto" w:fill="E36C09"/>
            <w:vAlign w:val="center"/>
          </w:tcPr>
          <w:p w14:paraId="1804092E" w14:textId="1FA68489" w:rsidR="0059500E" w:rsidRPr="00357DBC" w:rsidRDefault="000A3E8F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16.0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0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Hrs.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17.00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6DE0FB61" w14:textId="42FA128D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17.</w:t>
            </w:r>
            <w:r w:rsidR="000A3E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15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18.30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</w:p>
        </w:tc>
      </w:tr>
      <w:tr w:rsidR="00D12ED5" w:rsidRPr="00357DBC" w14:paraId="03694E11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D7E3BC"/>
            <w:vAlign w:val="center"/>
          </w:tcPr>
          <w:p w14:paraId="2E575993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Tuesday</w:t>
            </w:r>
          </w:p>
          <w:p w14:paraId="68142F32" w14:textId="6399043A" w:rsidR="000A3E8F" w:rsidRPr="00357DBC" w:rsidRDefault="000A3E8F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22, 2026</w:t>
            </w:r>
          </w:p>
        </w:tc>
        <w:tc>
          <w:tcPr>
            <w:tcW w:w="1089" w:type="dxa"/>
            <w:vMerge w:val="restart"/>
            <w:shd w:val="clear" w:color="auto" w:fill="D7E3BC"/>
            <w:vAlign w:val="center"/>
          </w:tcPr>
          <w:p w14:paraId="19939457" w14:textId="040F6C34" w:rsidR="000A3E8F" w:rsidRPr="00357DBC" w:rsidRDefault="000A3E8F" w:rsidP="00357DBC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b/>
                <w:bCs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b/>
                <w:bCs/>
                <w:sz w:val="23"/>
                <w:szCs w:val="23"/>
              </w:rPr>
              <w:t>Plenary Hall</w:t>
            </w:r>
          </w:p>
        </w:tc>
        <w:tc>
          <w:tcPr>
            <w:tcW w:w="4198" w:type="dxa"/>
            <w:vMerge w:val="restart"/>
            <w:shd w:val="clear" w:color="auto" w:fill="D7E3BC"/>
            <w:vAlign w:val="center"/>
          </w:tcPr>
          <w:p w14:paraId="6963865A" w14:textId="3FBD7306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INAUGURAL SESSION (IN)</w:t>
            </w:r>
          </w:p>
          <w:p w14:paraId="2A2607D5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2610" w:type="dxa"/>
            <w:vMerge w:val="restart"/>
            <w:shd w:val="clear" w:color="auto" w:fill="D7E3BC"/>
            <w:vAlign w:val="center"/>
          </w:tcPr>
          <w:p w14:paraId="100747C1" w14:textId="5F3392BE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MINISTERIAL PLENARY (MINPL</w:t>
            </w:r>
            <w:r w:rsidR="00AB40A5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N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</w:p>
          <w:p w14:paraId="025874A2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1980" w:type="dxa"/>
            <w:vMerge w:val="restart"/>
            <w:shd w:val="clear" w:color="auto" w:fill="D7E3BC"/>
            <w:vAlign w:val="center"/>
          </w:tcPr>
          <w:p w14:paraId="167F2333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" w:hAnsi="Bahnschrift SemiBold" w:cs="Bahnschrift SemiBold"/>
                <w:b/>
                <w:color w:val="0000FF"/>
                <w:sz w:val="23"/>
                <w:szCs w:val="23"/>
              </w:rPr>
              <w:t>INAUGURATION OF EXHIBITION</w:t>
            </w:r>
          </w:p>
          <w:p w14:paraId="267625C9" w14:textId="4BF59AEA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(Hall – 14)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1D945ABA" w14:textId="77777777" w:rsidR="000A3E8F" w:rsidRPr="00357DBC" w:rsidRDefault="000A3E8F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  <w:tc>
          <w:tcPr>
            <w:tcW w:w="2793" w:type="dxa"/>
            <w:shd w:val="clear" w:color="auto" w:fill="D7E3BC"/>
            <w:vAlign w:val="center"/>
          </w:tcPr>
          <w:p w14:paraId="5F6948B7" w14:textId="5D740856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GLOBAL WATER LEADERS’ PLENARY (GWLPLN-I)</w:t>
            </w:r>
          </w:p>
          <w:p w14:paraId="651788B1" w14:textId="77777777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2987" w:type="dxa"/>
            <w:shd w:val="clear" w:color="auto" w:fill="D7E3BC"/>
            <w:vAlign w:val="center"/>
          </w:tcPr>
          <w:p w14:paraId="6A039B81" w14:textId="4B315D7E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GLOBAL WATER LEADERS’ PLENARY (GWLPLN-II)</w:t>
            </w:r>
          </w:p>
          <w:p w14:paraId="0BAC4EC6" w14:textId="277187E5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  <w:tc>
          <w:tcPr>
            <w:tcW w:w="4656" w:type="dxa"/>
            <w:shd w:val="clear" w:color="auto" w:fill="D7E3BC"/>
            <w:vAlign w:val="center"/>
          </w:tcPr>
          <w:p w14:paraId="728546C5" w14:textId="77777777" w:rsidR="000A3E8F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COUNTRY FORUM</w:t>
            </w:r>
          </w:p>
          <w:p w14:paraId="7A726454" w14:textId="77777777" w:rsidR="000A3E8F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(CF-1)</w:t>
            </w:r>
          </w:p>
          <w:p w14:paraId="56407F87" w14:textId="5D94A3FA" w:rsidR="000A3E8F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Plenary Hall</w:t>
            </w:r>
          </w:p>
        </w:tc>
      </w:tr>
      <w:tr w:rsidR="00D12ED5" w:rsidRPr="00357DBC" w14:paraId="6FA2B45E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D7E3BC"/>
            <w:vAlign w:val="center"/>
          </w:tcPr>
          <w:p w14:paraId="7C009479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vMerge/>
            <w:shd w:val="clear" w:color="auto" w:fill="D7E3BC"/>
            <w:vAlign w:val="center"/>
          </w:tcPr>
          <w:p w14:paraId="6AEEA898" w14:textId="3D834141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4198" w:type="dxa"/>
            <w:vMerge/>
            <w:shd w:val="clear" w:color="auto" w:fill="D7E3BC"/>
            <w:vAlign w:val="center"/>
          </w:tcPr>
          <w:p w14:paraId="3D4CD334" w14:textId="78C9A5E8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2610" w:type="dxa"/>
            <w:vMerge/>
            <w:shd w:val="clear" w:color="auto" w:fill="D7E3BC"/>
            <w:vAlign w:val="center"/>
          </w:tcPr>
          <w:p w14:paraId="474F4570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980" w:type="dxa"/>
            <w:vMerge/>
            <w:shd w:val="clear" w:color="auto" w:fill="D7E3BC"/>
            <w:vAlign w:val="center"/>
          </w:tcPr>
          <w:p w14:paraId="4727A178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566A52E2" w14:textId="77777777" w:rsidR="000A3E8F" w:rsidRPr="00357DBC" w:rsidRDefault="000A3E8F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436" w:type="dxa"/>
            <w:gridSpan w:val="3"/>
            <w:shd w:val="clear" w:color="auto" w:fill="D7E3BC"/>
            <w:vAlign w:val="center"/>
          </w:tcPr>
          <w:p w14:paraId="47FA7D38" w14:textId="452191CF" w:rsidR="000A3E8F" w:rsidRPr="00357DBC" w:rsidRDefault="000A3E8F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 xml:space="preserve">Cultural Event (Plenary Hall) &amp; Dinner (Hall-MF) from 19.00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 xml:space="preserve"> to 21:00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Hrs.</w:t>
            </w:r>
          </w:p>
        </w:tc>
      </w:tr>
      <w:tr w:rsidR="00272388" w:rsidRPr="00357DBC" w14:paraId="66C40DB5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4FEE70FC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DAY-2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437551FC" w14:textId="4C6CC033" w:rsidR="0059500E" w:rsidRPr="00357DBC" w:rsidRDefault="000A3E8F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097150B0" w14:textId="54208C4D" w:rsidR="0059500E" w:rsidRPr="00357DBC" w:rsidRDefault="0059500E" w:rsidP="00186BC9">
            <w:pPr>
              <w:tabs>
                <w:tab w:val="left" w:pos="2340"/>
                <w:tab w:val="left" w:pos="5245"/>
              </w:tabs>
              <w:ind w:right="-141"/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to 11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5B311AF2" w14:textId="7FB353E4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Session-2 (11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45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13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05E399CC" w14:textId="77777777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078FDF76" w14:textId="4F10CFF0" w:rsidR="0059500E" w:rsidRPr="00357DBC" w:rsidRDefault="0059500E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    (13.15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 xml:space="preserve"> to 14.15 </w:t>
            </w:r>
            <w:r w:rsidR="00D12ED5"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Times New Roman" w:hAnsi="Bahnschrift SemiBold" w:cs="Times New Roma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357C55C2" w14:textId="1DA63D94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Session-3 (14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15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15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7DF2CD89" w14:textId="0E1705A3" w:rsidR="0059500E" w:rsidRPr="00357DBC" w:rsidRDefault="0059500E" w:rsidP="00186BC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Session-4 (16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00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Hrs.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to 17</w:t>
            </w:r>
            <w:r w:rsidR="00F8211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: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="00425A8F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</w:tr>
      <w:tr w:rsidR="00272388" w:rsidRPr="00357DBC" w14:paraId="226969F9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CCC1D9"/>
            <w:vAlign w:val="center"/>
          </w:tcPr>
          <w:p w14:paraId="0A4ECC39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Wednesday</w:t>
            </w:r>
          </w:p>
          <w:p w14:paraId="0BFD56AA" w14:textId="13C87DF6" w:rsidR="0059500E" w:rsidRPr="00357DBC" w:rsidRDefault="00A07E05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23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,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202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6</w:t>
            </w:r>
          </w:p>
        </w:tc>
        <w:tc>
          <w:tcPr>
            <w:tcW w:w="1089" w:type="dxa"/>
            <w:shd w:val="clear" w:color="auto" w:fill="CCC1D9"/>
            <w:vAlign w:val="center"/>
          </w:tcPr>
          <w:p w14:paraId="033D6390" w14:textId="45A45D4B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40789DEA" w14:textId="736C0E71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CF-2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674C4DB9" w14:textId="15F221AF" w:rsidR="0059500E" w:rsidRPr="00357DBC" w:rsidRDefault="007F3695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WLF-1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754EADE9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5B2C5506" w14:textId="3685A970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D3B2E3B" w14:textId="2A2CAA51" w:rsidR="0059500E" w:rsidRPr="00357DBC" w:rsidRDefault="00462816" w:rsidP="00280F9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</w:t>
            </w:r>
            <w:r w:rsidR="00280F9A"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2</w:t>
            </w:r>
          </w:p>
        </w:tc>
      </w:tr>
      <w:tr w:rsidR="00272388" w:rsidRPr="00357DBC" w14:paraId="65AE9CC4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41133572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47198111" w14:textId="67481991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18F634E7" w14:textId="0EC377B2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2B4D1222" w14:textId="59D93EF5" w:rsidR="0059500E" w:rsidRPr="00357DBC" w:rsidRDefault="00C856E9" w:rsidP="00280F9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TF-2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46BD6171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1AA89162" w14:textId="0AAF0E12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165212F9" w14:textId="4D96DFD9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272388" w:rsidRPr="00357DBC" w14:paraId="18834F05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76C101E3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1E94078F" w14:textId="3FDC952C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6E7BC17D" w14:textId="65D14A6B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59500E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1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1CBACAC1" w14:textId="5BCF2AFD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-2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450108C8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53BAC31C" w14:textId="430CDDB7" w:rsidR="0059500E" w:rsidRPr="00357DBC" w:rsidRDefault="00344D8E" w:rsidP="00F4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-3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EDBFCF0" w14:textId="24E13686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-4</w:t>
            </w:r>
          </w:p>
        </w:tc>
      </w:tr>
      <w:tr w:rsidR="00272388" w:rsidRPr="00357DBC" w14:paraId="75C122B5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CC1D9"/>
            <w:vAlign w:val="center"/>
          </w:tcPr>
          <w:p w14:paraId="007B1F67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984806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CC1D9"/>
            <w:vAlign w:val="center"/>
          </w:tcPr>
          <w:p w14:paraId="0EAD822A" w14:textId="7B3A5C02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CCC1D9"/>
            <w:vAlign w:val="center"/>
          </w:tcPr>
          <w:p w14:paraId="0971EED3" w14:textId="3D7636DC" w:rsidR="0059500E" w:rsidRPr="00357DBC" w:rsidRDefault="00C856E9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hyperlink r:id="rId9">
              <w:r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TF-</w:t>
              </w:r>
            </w:hyperlink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4590" w:type="dxa"/>
            <w:gridSpan w:val="2"/>
            <w:shd w:val="clear" w:color="auto" w:fill="CCC1D9"/>
            <w:vAlign w:val="center"/>
          </w:tcPr>
          <w:p w14:paraId="28129522" w14:textId="63B3EBEA" w:rsidR="0059500E" w:rsidRPr="00357DBC" w:rsidRDefault="00E216D2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  <w:hyperlink r:id="rId10">
              <w:r w:rsidR="00344D8E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</w:t>
              </w:r>
              <w:r w:rsidR="007F64CB"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-</w:t>
              </w:r>
            </w:hyperlink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6BEFEF5F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CC1D9"/>
            <w:vAlign w:val="center"/>
          </w:tcPr>
          <w:p w14:paraId="6EBF0E4A" w14:textId="192E914B" w:rsidR="0059500E" w:rsidRPr="00357DBC" w:rsidRDefault="00C856E9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hyperlink r:id="rId11">
              <w:r w:rsidRPr="00357DBC">
                <w:rPr>
                  <w:rFonts w:ascii="Bahnschrift SemiBold" w:eastAsia="Bahnschrift SemiBold SemiConden" w:hAnsi="Bahnschrift SemiBold" w:cs="Bahnschrift SemiBold SemiConden"/>
                  <w:b/>
                  <w:color w:val="FF0000"/>
                  <w:sz w:val="23"/>
                  <w:szCs w:val="23"/>
                </w:rPr>
                <w:t>TF-</w:t>
              </w:r>
            </w:hyperlink>
            <w:r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4656" w:type="dxa"/>
            <w:shd w:val="clear" w:color="auto" w:fill="CCC1D9"/>
            <w:vAlign w:val="center"/>
          </w:tcPr>
          <w:p w14:paraId="3294139C" w14:textId="567F0F39" w:rsidR="0059500E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7F64CB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272388" w:rsidRPr="00357DBC" w14:paraId="68AEF78F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61DCF6FA" w14:textId="77777777" w:rsidR="00462816" w:rsidRPr="00357DBC" w:rsidRDefault="00462816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DAY-3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3CFE89F7" w14:textId="03162F62" w:rsidR="00462816" w:rsidRPr="00357DBC" w:rsidRDefault="00462816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74FBC2AA" w14:textId="6EABC310" w:rsidR="00462816" w:rsidRPr="00357DBC" w:rsidRDefault="00462816" w:rsidP="00186BC9">
            <w:pPr>
              <w:tabs>
                <w:tab w:val="left" w:pos="5245"/>
              </w:tabs>
              <w:ind w:right="-141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Session-1 (10:00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11:30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7967D888" w14:textId="0AE0AE3D" w:rsidR="00462816" w:rsidRPr="00357DBC" w:rsidRDefault="00462816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Session-2 (11:45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13:15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990" w:type="dxa"/>
            <w:vMerge w:val="restart"/>
            <w:shd w:val="clear" w:color="auto" w:fill="E36C09"/>
            <w:textDirection w:val="tbRl"/>
            <w:vAlign w:val="center"/>
          </w:tcPr>
          <w:p w14:paraId="1FEAE573" w14:textId="77777777" w:rsidR="00462816" w:rsidRPr="00357DBC" w:rsidRDefault="00462816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117132FD" w14:textId="1156CB1C" w:rsidR="00462816" w:rsidRPr="00357DBC" w:rsidRDefault="001F7B09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(13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 to 1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4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1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Hrs.</w:t>
            </w:r>
            <w:r w:rsidR="00462816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3EBDCEF4" w14:textId="1C62E018" w:rsidR="00462816" w:rsidRPr="00357DBC" w:rsidRDefault="00462816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Session-3 (14:15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15:45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  <w:tc>
          <w:tcPr>
            <w:tcW w:w="4656" w:type="dxa"/>
            <w:shd w:val="clear" w:color="auto" w:fill="E36C09"/>
            <w:vAlign w:val="center"/>
          </w:tcPr>
          <w:p w14:paraId="12B94594" w14:textId="43B7326E" w:rsidR="00462816" w:rsidRPr="00357DBC" w:rsidRDefault="00462816" w:rsidP="00186BC9">
            <w:pPr>
              <w:tabs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Session-4 (16:00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 xml:space="preserve">. to 17:30 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Hrs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.)</w:t>
            </w:r>
          </w:p>
        </w:tc>
      </w:tr>
      <w:tr w:rsidR="00272388" w:rsidRPr="00357DBC" w14:paraId="01C347A7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C3BD96"/>
            <w:vAlign w:val="center"/>
          </w:tcPr>
          <w:p w14:paraId="1B5C1D04" w14:textId="77777777" w:rsidR="0059500E" w:rsidRPr="00357DBC" w:rsidRDefault="0059500E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Thursday</w:t>
            </w:r>
          </w:p>
          <w:p w14:paraId="37D1E3CB" w14:textId="267E2DF0" w:rsidR="0059500E" w:rsidRPr="00357DBC" w:rsidRDefault="00A07E05" w:rsidP="0032426A">
            <w:pPr>
              <w:tabs>
                <w:tab w:val="left" w:pos="5245"/>
              </w:tabs>
              <w:ind w:right="-48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24,</w:t>
            </w:r>
            <w:r w:rsidR="00272388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 </w:t>
            </w: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2026</w:t>
            </w:r>
          </w:p>
        </w:tc>
        <w:tc>
          <w:tcPr>
            <w:tcW w:w="1089" w:type="dxa"/>
            <w:shd w:val="clear" w:color="auto" w:fill="C3BD96"/>
            <w:vAlign w:val="center"/>
          </w:tcPr>
          <w:p w14:paraId="673AE1A9" w14:textId="4EE3A40E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39B84EC3" w14:textId="54BA6C29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WLF-3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4B642408" w14:textId="006ABE20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5BC72923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50A99998" w14:textId="18FA36FB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71D133F6" w14:textId="18DE2A2F" w:rsidR="0059500E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66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6</w:t>
            </w:r>
          </w:p>
        </w:tc>
      </w:tr>
      <w:tr w:rsidR="00E107A2" w:rsidRPr="00357DBC" w14:paraId="69D9E95E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308F9AD0" w14:textId="77777777" w:rsidR="00E107A2" w:rsidRPr="00357DBC" w:rsidRDefault="00E107A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1032E6FF" w14:textId="7A17B7C0" w:rsidR="00E107A2" w:rsidRPr="00357DBC" w:rsidRDefault="00E107A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0BD4786A" w14:textId="16C638A7" w:rsidR="00E107A2" w:rsidRPr="00357DBC" w:rsidRDefault="00E107A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CF-4 (</w:t>
            </w:r>
            <w:proofErr w:type="spellStart"/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i</w:t>
            </w:r>
            <w:proofErr w:type="spellEnd"/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711C41B0" w14:textId="492BFEA4" w:rsidR="00E107A2" w:rsidRPr="00357DBC" w:rsidRDefault="00E107A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CF-4 (ii)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6410EC34" w14:textId="77777777" w:rsidR="00E107A2" w:rsidRPr="00357DBC" w:rsidRDefault="00E107A2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78427D0D" w14:textId="1C6E3E71" w:rsidR="00E107A2" w:rsidRPr="00357DBC" w:rsidRDefault="00E107A2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</w:t>
            </w:r>
            <w:r w:rsidR="002E2FC7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29C446B9" w14:textId="7B7A5697" w:rsidR="00E107A2" w:rsidRPr="00357DBC" w:rsidRDefault="00E107A2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TF-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272388" w:rsidRPr="00357DBC" w14:paraId="5946F40C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2F2A1838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74EE5753" w14:textId="665B3BC8" w:rsidR="004C57BF" w:rsidRPr="00357DBC" w:rsidRDefault="0059500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7CEFE2FF" w14:textId="749ECABA" w:rsidR="0059500E" w:rsidRPr="00357DBC" w:rsidRDefault="00344D8E" w:rsidP="00F453C3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-5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68A4A6EA" w14:textId="0C7334AD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</w:t>
            </w:r>
            <w:r w:rsidR="00BC2C7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-6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0FA44E5B" w14:textId="77777777" w:rsidR="0059500E" w:rsidRPr="00357DBC" w:rsidRDefault="0059500E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23951AE0" w14:textId="381DB250" w:rsidR="0059500E" w:rsidRPr="00357DBC" w:rsidRDefault="00344D8E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</w:t>
            </w:r>
            <w:r w:rsidR="00E2798D"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F-7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463779C2" w14:textId="0EF19346" w:rsidR="0059500E" w:rsidRPr="00357DBC" w:rsidRDefault="00344D8E" w:rsidP="002E2FC7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TF</w:t>
            </w:r>
            <w:r w:rsidR="009C50A0" w:rsidRPr="00357DBC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-1</w:t>
            </w:r>
            <w:r w:rsidR="00C856E9"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272388" w:rsidRPr="00357DBC" w14:paraId="1F247515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C3BD96"/>
            <w:vAlign w:val="center"/>
          </w:tcPr>
          <w:p w14:paraId="120D51C5" w14:textId="77777777" w:rsidR="00236248" w:rsidRPr="00357DBC" w:rsidRDefault="00236248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C3BD96"/>
            <w:vAlign w:val="center"/>
          </w:tcPr>
          <w:p w14:paraId="642823EA" w14:textId="55115E91" w:rsidR="004C57BF" w:rsidRPr="00357DBC" w:rsidRDefault="00236248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C3BD96"/>
            <w:vAlign w:val="center"/>
          </w:tcPr>
          <w:p w14:paraId="6B8C2B13" w14:textId="08471F84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BC2C7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9</w:t>
            </w:r>
          </w:p>
        </w:tc>
        <w:tc>
          <w:tcPr>
            <w:tcW w:w="4590" w:type="dxa"/>
            <w:gridSpan w:val="2"/>
            <w:shd w:val="clear" w:color="auto" w:fill="C3BD96"/>
            <w:vAlign w:val="center"/>
          </w:tcPr>
          <w:p w14:paraId="509F19B1" w14:textId="7F58C4DE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BC2C7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10</w:t>
            </w:r>
          </w:p>
        </w:tc>
        <w:tc>
          <w:tcPr>
            <w:tcW w:w="990" w:type="dxa"/>
            <w:vMerge/>
            <w:shd w:val="clear" w:color="auto" w:fill="E36C09"/>
            <w:vAlign w:val="center"/>
          </w:tcPr>
          <w:p w14:paraId="02A98A20" w14:textId="77777777" w:rsidR="00236248" w:rsidRPr="00357DBC" w:rsidRDefault="00236248" w:rsidP="00324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line="276" w:lineRule="auto"/>
              <w:rPr>
                <w:rFonts w:ascii="Bahnschrift SemiBold" w:eastAsia="Bahnschrift SemiBold SemiConden" w:hAnsi="Bahnschrift SemiBold" w:cs="Bahnschrift SemiBold SemiConden"/>
                <w:b/>
                <w:color w:val="80000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C3BD96"/>
            <w:vAlign w:val="center"/>
          </w:tcPr>
          <w:p w14:paraId="3D24938A" w14:textId="46FB3FEA" w:rsidR="00236248" w:rsidRPr="00357DBC" w:rsidRDefault="00344D8E" w:rsidP="00C856E9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</w:t>
            </w:r>
            <w:r w:rsidR="00E2798D"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-1</w:t>
            </w:r>
            <w:r w:rsidR="00C856E9">
              <w:rPr>
                <w:rFonts w:ascii="Bahnschrift SemiBold" w:hAnsi="Bahnschrift SemiBold"/>
                <w:color w:val="FF0000"/>
                <w:sz w:val="23"/>
                <w:szCs w:val="23"/>
              </w:rPr>
              <w:t>2</w:t>
            </w:r>
          </w:p>
        </w:tc>
        <w:tc>
          <w:tcPr>
            <w:tcW w:w="4656" w:type="dxa"/>
            <w:shd w:val="clear" w:color="auto" w:fill="C3BD96"/>
            <w:vAlign w:val="center"/>
          </w:tcPr>
          <w:p w14:paraId="3F3CEB87" w14:textId="510EAD6D" w:rsidR="00236248" w:rsidRPr="00357DBC" w:rsidRDefault="00C31350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  <w:t>SUF</w:t>
            </w:r>
          </w:p>
        </w:tc>
      </w:tr>
      <w:tr w:rsidR="007273D2" w:rsidRPr="00357DBC" w14:paraId="3BB299F2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7437F823" w14:textId="1888EA25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DAY-4</w:t>
            </w:r>
          </w:p>
        </w:tc>
        <w:tc>
          <w:tcPr>
            <w:tcW w:w="1089" w:type="dxa"/>
            <w:shd w:val="clear" w:color="auto" w:fill="E36C09"/>
            <w:vAlign w:val="center"/>
          </w:tcPr>
          <w:p w14:paraId="22375C9D" w14:textId="3D772666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4198" w:type="dxa"/>
            <w:shd w:val="clear" w:color="auto" w:fill="E36C09"/>
            <w:vAlign w:val="center"/>
          </w:tcPr>
          <w:p w14:paraId="4089A11F" w14:textId="0B9C2F91" w:rsidR="007273D2" w:rsidRPr="00357DBC" w:rsidRDefault="007273D2" w:rsidP="00186BC9">
            <w:pPr>
              <w:tabs>
                <w:tab w:val="left" w:pos="5245"/>
              </w:tabs>
              <w:ind w:right="-141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(10:00 Hrs. to 11:30 Hrs.)</w:t>
            </w:r>
          </w:p>
        </w:tc>
        <w:tc>
          <w:tcPr>
            <w:tcW w:w="4590" w:type="dxa"/>
            <w:gridSpan w:val="2"/>
            <w:shd w:val="clear" w:color="auto" w:fill="E36C09"/>
            <w:vAlign w:val="center"/>
          </w:tcPr>
          <w:p w14:paraId="7AF701CB" w14:textId="12EE67CE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Session-2 (11:45 Hrs. to 13:15 Hrs.)</w:t>
            </w:r>
          </w:p>
        </w:tc>
        <w:tc>
          <w:tcPr>
            <w:tcW w:w="990" w:type="dxa"/>
            <w:vMerge w:val="restart"/>
            <w:shd w:val="clear" w:color="auto" w:fill="E36C0A" w:themeFill="accent6" w:themeFillShade="BF"/>
            <w:textDirection w:val="tbRl"/>
            <w:vAlign w:val="center"/>
          </w:tcPr>
          <w:p w14:paraId="4BAA5B15" w14:textId="77777777" w:rsidR="007273D2" w:rsidRPr="00357DBC" w:rsidRDefault="007273D2" w:rsidP="0032426A">
            <w:pPr>
              <w:tabs>
                <w:tab w:val="left" w:pos="5245"/>
              </w:tabs>
              <w:ind w:left="113"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LUNCH BREAK</w:t>
            </w:r>
          </w:p>
          <w:p w14:paraId="710CC6EC" w14:textId="6CC1EF63" w:rsidR="007273D2" w:rsidRPr="00357DBC" w:rsidRDefault="007273D2" w:rsidP="0032426A">
            <w:pPr>
              <w:tabs>
                <w:tab w:val="left" w:pos="5245"/>
              </w:tabs>
              <w:ind w:left="113" w:right="69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(13.15 Hrs. to 14.15 Hrs.)</w:t>
            </w:r>
          </w:p>
        </w:tc>
        <w:tc>
          <w:tcPr>
            <w:tcW w:w="5780" w:type="dxa"/>
            <w:gridSpan w:val="2"/>
            <w:shd w:val="clear" w:color="auto" w:fill="E36C09"/>
            <w:vAlign w:val="center"/>
          </w:tcPr>
          <w:p w14:paraId="12384772" w14:textId="2B038108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Session-3 (14:15 Hrs. to 15:45 Hrs.)</w:t>
            </w:r>
          </w:p>
        </w:tc>
        <w:tc>
          <w:tcPr>
            <w:tcW w:w="4656" w:type="dxa"/>
            <w:shd w:val="clear" w:color="auto" w:fill="E36C0A" w:themeFill="accent6" w:themeFillShade="BF"/>
            <w:vAlign w:val="center"/>
          </w:tcPr>
          <w:p w14:paraId="40E8BD4A" w14:textId="76532A69" w:rsidR="007273D2" w:rsidRPr="00357DBC" w:rsidRDefault="007273D2" w:rsidP="00186BC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Session-4 (16:15 Hrs. to 17:15 Hrs.)</w:t>
            </w:r>
          </w:p>
        </w:tc>
      </w:tr>
      <w:tr w:rsidR="007273D2" w:rsidRPr="00357DBC" w14:paraId="7FD4C18D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 w:val="restart"/>
            <w:shd w:val="clear" w:color="auto" w:fill="8DB3E2" w:themeFill="text2" w:themeFillTint="66"/>
            <w:vAlign w:val="center"/>
          </w:tcPr>
          <w:p w14:paraId="0BFEC894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Friday </w:t>
            </w:r>
          </w:p>
          <w:p w14:paraId="486197ED" w14:textId="7A41F65F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25, 2026</w:t>
            </w: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3595FA72" w14:textId="540B2300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Audi-1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7D933D0A" w14:textId="6DA7B351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/>
                <w:sz w:val="23"/>
                <w:szCs w:val="23"/>
              </w:rPr>
              <w:t>WLF-7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0B10FA29" w14:textId="19666509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WLF-8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6F013717" w14:textId="32F4C0B5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1CAB5B0E" w14:textId="12F15FBD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WLF-9</w:t>
            </w:r>
          </w:p>
        </w:tc>
        <w:tc>
          <w:tcPr>
            <w:tcW w:w="4656" w:type="dxa"/>
            <w:vMerge w:val="restart"/>
            <w:shd w:val="clear" w:color="auto" w:fill="8DB3E2" w:themeFill="text2" w:themeFillTint="66"/>
            <w:vAlign w:val="center"/>
          </w:tcPr>
          <w:p w14:paraId="571EEFD3" w14:textId="5DA9A96E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  <w:t>VALEDICTORY SESSION (VA)</w:t>
            </w:r>
          </w:p>
          <w:p w14:paraId="6281158A" w14:textId="50D5BA0D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2060"/>
                <w:sz w:val="23"/>
                <w:szCs w:val="23"/>
              </w:rPr>
              <w:t>(Audi–2)</w:t>
            </w:r>
          </w:p>
          <w:p w14:paraId="63B4AB6B" w14:textId="4D2D6B7A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  <w:t>High Tea 17:15 Hrs.</w:t>
            </w:r>
          </w:p>
          <w:p w14:paraId="35E72720" w14:textId="324F5D70" w:rsidR="007273D2" w:rsidRPr="00357DBC" w:rsidRDefault="007273D2" w:rsidP="00DC2136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Times New Roman" w:hAnsi="Bahnschrift SemiBold" w:cs="Bahnschrift SemiBold SemiConden"/>
                <w:b/>
                <w:color w:val="002060"/>
                <w:sz w:val="23"/>
                <w:szCs w:val="23"/>
              </w:rPr>
              <w:t>( Hall-MF)</w:t>
            </w:r>
          </w:p>
        </w:tc>
      </w:tr>
      <w:tr w:rsidR="007273D2" w:rsidRPr="00357DBC" w14:paraId="4FDB896B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07B682E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7FC84602" w14:textId="65DFE50F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Hall-1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69EBFFD1" w14:textId="65F24923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PF-8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1DC1E89E" w14:textId="3A14D449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7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3305BA42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7DC74D0A" w14:textId="24E18D95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9</w:t>
            </w: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4132AB1F" w14:textId="6A737212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4A14A615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3433C0D0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4078B777" w14:textId="55972B60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sz w:val="23"/>
                <w:szCs w:val="23"/>
              </w:rPr>
              <w:t>Hall-2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23615801" w14:textId="2E8EFE57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5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6879D3C9" w14:textId="5577581E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3"/>
                <w:szCs w:val="23"/>
              </w:rPr>
              <w:t>PF-9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24BEB36B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42F5CAD7" w14:textId="7D7BC4C2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20</w:t>
            </w: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72232A24" w14:textId="21ED3044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50BDB2C7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153448FA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11E04E07" w14:textId="2367F2F2" w:rsidR="007273D2" w:rsidRPr="00357DBC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Hall-3</w:t>
            </w:r>
          </w:p>
        </w:tc>
        <w:tc>
          <w:tcPr>
            <w:tcW w:w="4198" w:type="dxa"/>
            <w:shd w:val="clear" w:color="auto" w:fill="8DB3E2" w:themeFill="text2" w:themeFillTint="66"/>
            <w:vAlign w:val="center"/>
          </w:tcPr>
          <w:p w14:paraId="68C943FC" w14:textId="69FD8EDF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6</w:t>
            </w:r>
          </w:p>
        </w:tc>
        <w:tc>
          <w:tcPr>
            <w:tcW w:w="4590" w:type="dxa"/>
            <w:gridSpan w:val="2"/>
            <w:shd w:val="clear" w:color="auto" w:fill="8DB3E2" w:themeFill="text2" w:themeFillTint="66"/>
            <w:vAlign w:val="center"/>
          </w:tcPr>
          <w:p w14:paraId="0C4202B3" w14:textId="1DB9BDB7" w:rsidR="007273D2" w:rsidRPr="00357DBC" w:rsidRDefault="007273D2" w:rsidP="00C856E9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  <w:r w:rsidRPr="00357DBC">
              <w:rPr>
                <w:rFonts w:ascii="Bahnschrift SemiBold" w:hAnsi="Bahnschrift SemiBold"/>
                <w:color w:val="FF0000"/>
                <w:sz w:val="23"/>
                <w:szCs w:val="23"/>
              </w:rPr>
              <w:t>TF-1</w:t>
            </w:r>
            <w:r>
              <w:rPr>
                <w:rFonts w:ascii="Bahnschrift SemiBold" w:hAnsi="Bahnschrift SemiBold"/>
                <w:color w:val="FF0000"/>
                <w:sz w:val="23"/>
                <w:szCs w:val="23"/>
              </w:rPr>
              <w:t>8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5B6E52E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327086B9" w14:textId="79AFCAD4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651E26A7" w14:textId="0B9EDE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15425AF2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740DC22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E36C0A" w:themeFill="accent6" w:themeFillShade="BF"/>
            <w:vAlign w:val="center"/>
          </w:tcPr>
          <w:p w14:paraId="4EDF73BE" w14:textId="1642E748" w:rsidR="007273D2" w:rsidRPr="007273D2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Cs/>
                <w:color w:val="000000" w:themeColor="text1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HALL</w:t>
            </w:r>
          </w:p>
        </w:tc>
        <w:tc>
          <w:tcPr>
            <w:tcW w:w="8788" w:type="dxa"/>
            <w:gridSpan w:val="3"/>
            <w:shd w:val="clear" w:color="auto" w:fill="E36C0A" w:themeFill="accent6" w:themeFillShade="BF"/>
            <w:vAlign w:val="center"/>
          </w:tcPr>
          <w:p w14:paraId="4F58B213" w14:textId="2A86BB6B" w:rsidR="007273D2" w:rsidRPr="00357DBC" w:rsidRDefault="007273D2" w:rsidP="002E2FC7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Session-1 (10:00 Hrs. to 11:30 Hrs.)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18B4686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E36C0A" w:themeFill="accent6" w:themeFillShade="BF"/>
            <w:vAlign w:val="center"/>
          </w:tcPr>
          <w:p w14:paraId="5C17228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7E942AFE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7273D2" w:rsidRPr="00357DBC" w14:paraId="71ED8951" w14:textId="77777777" w:rsidTr="007273D2">
        <w:trPr>
          <w:gridAfter w:val="1"/>
          <w:wAfter w:w="12" w:type="dxa"/>
          <w:cantSplit/>
          <w:trHeight w:val="510"/>
          <w:jc w:val="center"/>
        </w:trPr>
        <w:tc>
          <w:tcPr>
            <w:tcW w:w="1458" w:type="dxa"/>
            <w:vMerge/>
            <w:shd w:val="clear" w:color="auto" w:fill="8DB3E2" w:themeFill="text2" w:themeFillTint="66"/>
            <w:vAlign w:val="center"/>
          </w:tcPr>
          <w:p w14:paraId="69A68BF5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</w:p>
        </w:tc>
        <w:tc>
          <w:tcPr>
            <w:tcW w:w="1089" w:type="dxa"/>
            <w:shd w:val="clear" w:color="auto" w:fill="8DB3E2" w:themeFill="text2" w:themeFillTint="66"/>
            <w:vAlign w:val="center"/>
          </w:tcPr>
          <w:p w14:paraId="3554298B" w14:textId="287EEDFC" w:rsidR="007273D2" w:rsidRPr="007F3695" w:rsidRDefault="007273D2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</w:pPr>
            <w:r w:rsidRPr="007F3695">
              <w:rPr>
                <w:rFonts w:ascii="Bahnschrift SemiBold" w:eastAsia="Bahnschrift SemiBold SemiConden" w:hAnsi="Bahnschrift SemiBold" w:cs="Bahnschrift SemiBold SemiConden"/>
                <w:b/>
                <w:color w:val="000000" w:themeColor="text1"/>
                <w:sz w:val="23"/>
                <w:szCs w:val="23"/>
              </w:rPr>
              <w:t>Audi–2</w:t>
            </w:r>
          </w:p>
        </w:tc>
        <w:tc>
          <w:tcPr>
            <w:tcW w:w="8788" w:type="dxa"/>
            <w:gridSpan w:val="3"/>
            <w:shd w:val="clear" w:color="auto" w:fill="8DB3E2" w:themeFill="text2" w:themeFillTint="66"/>
            <w:vAlign w:val="center"/>
          </w:tcPr>
          <w:p w14:paraId="0F0755F8" w14:textId="0AACE948" w:rsidR="007273D2" w:rsidRPr="00357DBC" w:rsidRDefault="007273D2" w:rsidP="002E2FC7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3"/>
                <w:szCs w:val="23"/>
              </w:rPr>
              <w:t>YF</w:t>
            </w:r>
          </w:p>
        </w:tc>
        <w:tc>
          <w:tcPr>
            <w:tcW w:w="990" w:type="dxa"/>
            <w:vMerge/>
            <w:shd w:val="clear" w:color="auto" w:fill="E36C0A" w:themeFill="accent6" w:themeFillShade="BF"/>
            <w:vAlign w:val="center"/>
          </w:tcPr>
          <w:p w14:paraId="2779C05F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shd w:val="clear" w:color="auto" w:fill="8DB3E2" w:themeFill="text2" w:themeFillTint="66"/>
            <w:vAlign w:val="center"/>
          </w:tcPr>
          <w:p w14:paraId="04D5B59C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</w:p>
        </w:tc>
        <w:tc>
          <w:tcPr>
            <w:tcW w:w="4656" w:type="dxa"/>
            <w:vMerge/>
            <w:shd w:val="clear" w:color="auto" w:fill="8DB3E2" w:themeFill="text2" w:themeFillTint="66"/>
            <w:vAlign w:val="center"/>
          </w:tcPr>
          <w:p w14:paraId="15A4E4E3" w14:textId="77777777" w:rsidR="007273D2" w:rsidRPr="00357DBC" w:rsidRDefault="007273D2" w:rsidP="0032426A">
            <w:pPr>
              <w:tabs>
                <w:tab w:val="left" w:pos="5245"/>
              </w:tabs>
              <w:ind w:right="69"/>
              <w:jc w:val="right"/>
              <w:rPr>
                <w:rFonts w:ascii="Bahnschrift SemiBold" w:hAnsi="Bahnschrift SemiBold"/>
                <w:sz w:val="23"/>
                <w:szCs w:val="23"/>
              </w:rPr>
            </w:pPr>
          </w:p>
        </w:tc>
      </w:tr>
      <w:tr w:rsidR="00D12ED5" w:rsidRPr="00357DBC" w14:paraId="6E5295A3" w14:textId="77777777" w:rsidTr="007273D2">
        <w:trPr>
          <w:cantSplit/>
          <w:trHeight w:val="510"/>
          <w:jc w:val="center"/>
        </w:trPr>
        <w:tc>
          <w:tcPr>
            <w:tcW w:w="1458" w:type="dxa"/>
            <w:shd w:val="clear" w:color="auto" w:fill="E36C09"/>
            <w:vAlign w:val="center"/>
          </w:tcPr>
          <w:p w14:paraId="4B345EF5" w14:textId="3C0A4FB3" w:rsidR="00D12ED5" w:rsidRPr="00357DBC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  <w:t>DAY-5</w:t>
            </w:r>
          </w:p>
        </w:tc>
        <w:tc>
          <w:tcPr>
            <w:tcW w:w="21315" w:type="dxa"/>
            <w:gridSpan w:val="9"/>
            <w:shd w:val="clear" w:color="auto" w:fill="E36C09"/>
            <w:vAlign w:val="center"/>
          </w:tcPr>
          <w:p w14:paraId="2EBEF1E4" w14:textId="0F59FB7C" w:rsidR="00D12ED5" w:rsidRPr="00357DBC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</w:p>
        </w:tc>
      </w:tr>
      <w:tr w:rsidR="00D12ED5" w:rsidRPr="00357DBC" w14:paraId="77A3AE3B" w14:textId="77777777" w:rsidTr="007273D2">
        <w:trPr>
          <w:cantSplit/>
          <w:trHeight w:val="510"/>
          <w:jc w:val="center"/>
        </w:trPr>
        <w:tc>
          <w:tcPr>
            <w:tcW w:w="1458" w:type="dxa"/>
            <w:shd w:val="clear" w:color="auto" w:fill="92D050"/>
            <w:vAlign w:val="center"/>
          </w:tcPr>
          <w:p w14:paraId="33004431" w14:textId="11D0C596" w:rsidR="00D12ED5" w:rsidRPr="00357DBC" w:rsidRDefault="00901AAA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Satur</w:t>
            </w:r>
            <w:r w:rsidR="00D12ED5"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 xml:space="preserve">day </w:t>
            </w:r>
          </w:p>
          <w:p w14:paraId="00A90525" w14:textId="2C44EB09" w:rsidR="00D12ED5" w:rsidRPr="00357DBC" w:rsidRDefault="00D12ED5" w:rsidP="0032426A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357DBC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26, 2026</w:t>
            </w:r>
          </w:p>
        </w:tc>
        <w:tc>
          <w:tcPr>
            <w:tcW w:w="21315" w:type="dxa"/>
            <w:gridSpan w:val="9"/>
            <w:shd w:val="clear" w:color="auto" w:fill="92D050"/>
            <w:vAlign w:val="center"/>
          </w:tcPr>
          <w:p w14:paraId="2CD80E27" w14:textId="05A08BD0" w:rsidR="00D12ED5" w:rsidRPr="00357DBC" w:rsidRDefault="00D12ED5" w:rsidP="007273D2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 SemiConden" w:hAnsi="Bahnschrift SemiBold" w:cs="Bahnschrift SemiBold SemiConden"/>
                <w:b/>
                <w:color w:val="FFFFFF"/>
                <w:sz w:val="23"/>
                <w:szCs w:val="23"/>
              </w:rPr>
            </w:pPr>
            <w:r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STUDY TOUR (</w:t>
            </w:r>
            <w:r w:rsidR="00007BFB"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September 26, 2026</w:t>
            </w:r>
            <w:r w:rsidRPr="007273D2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)</w:t>
            </w:r>
            <w:bookmarkStart w:id="0" w:name="_GoBack"/>
            <w:bookmarkEnd w:id="0"/>
          </w:p>
        </w:tc>
      </w:tr>
    </w:tbl>
    <w:p w14:paraId="201230A4" w14:textId="24CC5CF6" w:rsidR="003E2F8B" w:rsidRDefault="003E2F8B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  <w:bookmarkStart w:id="1" w:name="_gjdgxs" w:colFirst="0" w:colLast="0"/>
      <w:bookmarkEnd w:id="1"/>
    </w:p>
    <w:p w14:paraId="4F17145F" w14:textId="43755388" w:rsidR="00E2798D" w:rsidRPr="00445B35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2"/>
          <w:szCs w:val="2"/>
        </w:rPr>
      </w:pPr>
    </w:p>
    <w:p w14:paraId="07126C24" w14:textId="68CB4B7C" w:rsidR="00E2798D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p w14:paraId="5A1BCCE8" w14:textId="7790B998" w:rsidR="00E2798D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p w14:paraId="062CE9D8" w14:textId="77777777" w:rsidR="00E2798D" w:rsidRDefault="00E2798D" w:rsidP="0032426A">
      <w:pPr>
        <w:tabs>
          <w:tab w:val="left" w:pos="5245"/>
        </w:tabs>
        <w:spacing w:after="0" w:line="240" w:lineRule="auto"/>
        <w:ind w:right="69"/>
        <w:jc w:val="center"/>
        <w:rPr>
          <w:rFonts w:ascii="Bahnschrift" w:eastAsia="Bahnschrift" w:hAnsi="Bahnschrift" w:cs="Bahnschrift"/>
          <w:b/>
          <w:color w:val="FF0000"/>
          <w:sz w:val="8"/>
          <w:szCs w:val="8"/>
        </w:rPr>
      </w:pPr>
    </w:p>
    <w:tbl>
      <w:tblPr>
        <w:tblStyle w:val="a0"/>
        <w:tblW w:w="22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4041"/>
        <w:gridCol w:w="4047"/>
        <w:gridCol w:w="3813"/>
        <w:gridCol w:w="2641"/>
        <w:gridCol w:w="4694"/>
      </w:tblGrid>
      <w:tr w:rsidR="00E2798D" w:rsidRPr="007521F0" w14:paraId="17C7385D" w14:textId="77777777" w:rsidTr="00A24B6E">
        <w:trPr>
          <w:trHeight w:val="478"/>
          <w:jc w:val="center"/>
        </w:trPr>
        <w:tc>
          <w:tcPr>
            <w:tcW w:w="3529" w:type="dxa"/>
            <w:vAlign w:val="center"/>
          </w:tcPr>
          <w:p w14:paraId="02783971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PLENARY HALL  (3000 PAX)</w:t>
            </w:r>
          </w:p>
        </w:tc>
        <w:tc>
          <w:tcPr>
            <w:tcW w:w="4041" w:type="dxa"/>
            <w:vAlign w:val="center"/>
          </w:tcPr>
          <w:p w14:paraId="46DBD151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 - 1 (600 PAX)</w:t>
            </w:r>
          </w:p>
          <w:p w14:paraId="594049E3" w14:textId="7DF247F8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 xml:space="preserve">AUDITORIUM-1 </w:t>
            </w:r>
          </w:p>
        </w:tc>
        <w:tc>
          <w:tcPr>
            <w:tcW w:w="4047" w:type="dxa"/>
            <w:vAlign w:val="center"/>
          </w:tcPr>
          <w:p w14:paraId="08DDE6B0" w14:textId="77777777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 –2 (900 PAX)</w:t>
            </w:r>
          </w:p>
          <w:p w14:paraId="125F7F42" w14:textId="59D610DF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AUDITORIUM-2</w:t>
            </w:r>
          </w:p>
        </w:tc>
        <w:tc>
          <w:tcPr>
            <w:tcW w:w="3813" w:type="dxa"/>
            <w:vAlign w:val="center"/>
          </w:tcPr>
          <w:p w14:paraId="74A1BFC5" w14:textId="1FB19582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1 (200 PAX)</w:t>
            </w:r>
          </w:p>
        </w:tc>
        <w:tc>
          <w:tcPr>
            <w:tcW w:w="2641" w:type="dxa"/>
            <w:vAlign w:val="center"/>
          </w:tcPr>
          <w:p w14:paraId="7C46DCA1" w14:textId="55D1854D" w:rsidR="00E2798D" w:rsidRPr="007521F0" w:rsidRDefault="00E2798D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2 (200 PAX)</w:t>
            </w:r>
          </w:p>
        </w:tc>
        <w:tc>
          <w:tcPr>
            <w:tcW w:w="4694" w:type="dxa"/>
            <w:vAlign w:val="center"/>
          </w:tcPr>
          <w:p w14:paraId="458AF444" w14:textId="3D5558D4" w:rsidR="00E2798D" w:rsidRPr="007521F0" w:rsidRDefault="00D12ED5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HALL – 3 (200 PAX)</w:t>
            </w:r>
          </w:p>
        </w:tc>
      </w:tr>
      <w:tr w:rsidR="007A61AC" w:rsidRPr="007521F0" w14:paraId="02838626" w14:textId="77777777" w:rsidTr="00A24B6E">
        <w:trPr>
          <w:trHeight w:val="478"/>
          <w:jc w:val="center"/>
        </w:trPr>
        <w:tc>
          <w:tcPr>
            <w:tcW w:w="3529" w:type="dxa"/>
            <w:vAlign w:val="center"/>
          </w:tcPr>
          <w:p w14:paraId="1D6EFD63" w14:textId="7139DF9D" w:rsidR="007A61AC" w:rsidRPr="007521F0" w:rsidRDefault="007A61AC" w:rsidP="0032426A">
            <w:pPr>
              <w:tabs>
                <w:tab w:val="left" w:pos="2340"/>
                <w:tab w:val="left" w:pos="5245"/>
              </w:tabs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CF-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>COUNTRY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4"/>
                <w:szCs w:val="24"/>
              </w:rPr>
              <w:t xml:space="preserve"> (4)</w:t>
            </w:r>
          </w:p>
        </w:tc>
        <w:tc>
          <w:tcPr>
            <w:tcW w:w="4041" w:type="dxa"/>
            <w:vAlign w:val="center"/>
          </w:tcPr>
          <w:p w14:paraId="45FB7D3B" w14:textId="7D8CEC54" w:rsidR="007A61AC" w:rsidRPr="007521F0" w:rsidRDefault="007A61AC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>WLF-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>WATER LEADERS’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sz w:val="24"/>
                <w:szCs w:val="24"/>
              </w:rPr>
              <w:t xml:space="preserve"> (9)</w:t>
            </w:r>
          </w:p>
        </w:tc>
        <w:tc>
          <w:tcPr>
            <w:tcW w:w="4047" w:type="dxa"/>
            <w:vAlign w:val="center"/>
          </w:tcPr>
          <w:p w14:paraId="5C001819" w14:textId="43554BE1" w:rsidR="007A61AC" w:rsidRPr="007521F0" w:rsidRDefault="00344D8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hAnsi="Bahnschrift SemiBold"/>
                <w:color w:val="FF0000"/>
                <w:sz w:val="24"/>
                <w:szCs w:val="24"/>
              </w:rPr>
            </w:pPr>
            <w:r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TF</w:t>
            </w:r>
            <w:r w:rsidR="007A61AC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 xml:space="preserve">- </w:t>
            </w:r>
            <w:r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THEMATIC FORUM</w:t>
            </w:r>
            <w:r w:rsidR="00BF74A7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 xml:space="preserve"> </w:t>
            </w:r>
            <w:r w:rsidR="00405869" w:rsidRPr="007521F0">
              <w:rPr>
                <w:rFonts w:ascii="Bahnschrift SemiBold" w:hAnsi="Bahnschrift SemiBold"/>
                <w:color w:val="FF0000"/>
                <w:sz w:val="24"/>
                <w:szCs w:val="24"/>
              </w:rPr>
              <w:t>(20)</w:t>
            </w:r>
          </w:p>
        </w:tc>
        <w:tc>
          <w:tcPr>
            <w:tcW w:w="3813" w:type="dxa"/>
            <w:vAlign w:val="center"/>
          </w:tcPr>
          <w:p w14:paraId="0AA964DB" w14:textId="236B0A64" w:rsidR="007A61AC" w:rsidRPr="007521F0" w:rsidRDefault="00344D8E" w:rsidP="0032426A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</w:t>
            </w:r>
            <w:r w:rsidR="007A61AC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F-</w:t>
            </w: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PRACTITIONER’S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 xml:space="preserve">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 xml:space="preserve"> (9)</w:t>
            </w:r>
          </w:p>
        </w:tc>
        <w:tc>
          <w:tcPr>
            <w:tcW w:w="2641" w:type="dxa"/>
            <w:vAlign w:val="center"/>
          </w:tcPr>
          <w:p w14:paraId="1F8EDD02" w14:textId="6968DDBB" w:rsidR="007A61AC" w:rsidRPr="007521F0" w:rsidRDefault="007A61AC" w:rsidP="007521F0">
            <w:pPr>
              <w:tabs>
                <w:tab w:val="left" w:pos="5245"/>
              </w:tabs>
              <w:ind w:right="69"/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>YF-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>YOUTH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5828"/>
                <w:sz w:val="24"/>
                <w:szCs w:val="24"/>
              </w:rPr>
              <w:t xml:space="preserve"> (1)</w:t>
            </w:r>
          </w:p>
        </w:tc>
        <w:tc>
          <w:tcPr>
            <w:tcW w:w="4694" w:type="dxa"/>
            <w:vAlign w:val="center"/>
          </w:tcPr>
          <w:p w14:paraId="46C15916" w14:textId="3562468E" w:rsidR="007A61AC" w:rsidRPr="007521F0" w:rsidRDefault="007A61AC" w:rsidP="00DC567A">
            <w:pPr>
              <w:tabs>
                <w:tab w:val="left" w:pos="5245"/>
              </w:tabs>
              <w:jc w:val="center"/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 xml:space="preserve">SUF </w:t>
            </w:r>
            <w:r w:rsidR="00BF74A7"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>START-UP FORUM</w:t>
            </w:r>
            <w:r w:rsidR="00405869" w:rsidRPr="007521F0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4"/>
                <w:szCs w:val="24"/>
              </w:rPr>
              <w:t xml:space="preserve"> (1)</w:t>
            </w:r>
          </w:p>
        </w:tc>
      </w:tr>
    </w:tbl>
    <w:p w14:paraId="613FB94B" w14:textId="28FF7851" w:rsidR="009C50A0" w:rsidRDefault="009C50A0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28"/>
          <w:szCs w:val="28"/>
        </w:rPr>
      </w:pPr>
    </w:p>
    <w:p w14:paraId="6BB77AE3" w14:textId="78F250E5" w:rsidR="0032426A" w:rsidRDefault="0032426A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28"/>
          <w:szCs w:val="28"/>
        </w:rPr>
      </w:pPr>
    </w:p>
    <w:p w14:paraId="031659E8" w14:textId="77777777" w:rsidR="0032426A" w:rsidRPr="0032426A" w:rsidRDefault="0032426A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14"/>
          <w:szCs w:val="14"/>
        </w:rPr>
      </w:pPr>
    </w:p>
    <w:tbl>
      <w:tblPr>
        <w:tblStyle w:val="a0"/>
        <w:tblW w:w="22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343"/>
        <w:gridCol w:w="12474"/>
      </w:tblGrid>
      <w:tr w:rsidR="002633D8" w14:paraId="71F2A487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2D9755A4" w14:textId="2D70E5FB" w:rsidR="002633D8" w:rsidRPr="002633D8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FF0000"/>
                <w:sz w:val="23"/>
                <w:szCs w:val="23"/>
              </w:rPr>
            </w:pPr>
            <w:r w:rsidRPr="00BD3BAE"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MINISTERIAL PLENARY (MINPL</w:t>
            </w:r>
            <w:r w:rsidR="00AB40A5"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N</w:t>
            </w:r>
            <w:r w:rsidRPr="00BD3BAE">
              <w:rPr>
                <w:rFonts w:ascii="Bahnschrift SemiBold" w:eastAsia="Bahnschrift SemiBold SemiConden" w:hAnsi="Bahnschrift SemiBold" w:cs="Bahnschrift SemiBold SemiConden"/>
                <w:b/>
                <w:color w:val="943634" w:themeColor="accent2" w:themeShade="BF"/>
                <w:sz w:val="23"/>
                <w:szCs w:val="23"/>
              </w:rPr>
              <w:t>)</w:t>
            </w:r>
          </w:p>
        </w:tc>
        <w:tc>
          <w:tcPr>
            <w:tcW w:w="12474" w:type="dxa"/>
            <w:shd w:val="clear" w:color="auto" w:fill="FBD4B4" w:themeFill="accent6" w:themeFillTint="66"/>
            <w:vAlign w:val="center"/>
          </w:tcPr>
          <w:p w14:paraId="21BD304C" w14:textId="134366F8" w:rsidR="002633D8" w:rsidRPr="00F453C3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YF-YOUTH FORUM (</w:t>
            </w:r>
            <w:r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1</w:t>
            </w: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00B050"/>
                <w:sz w:val="24"/>
                <w:szCs w:val="24"/>
              </w:rPr>
              <w:t>)</w:t>
            </w:r>
          </w:p>
        </w:tc>
      </w:tr>
      <w:tr w:rsidR="002633D8" w14:paraId="2B6104C1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0B8A18F2" w14:textId="0D422FCA" w:rsidR="002633D8" w:rsidRPr="00864EE1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6118BD">
              <w:rPr>
                <w:rFonts w:ascii="Verdana" w:hAnsi="Verdana"/>
                <w:sz w:val="20"/>
                <w:szCs w:val="20"/>
              </w:rPr>
              <w:t>Country Perspective - Climate Resilient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BEBAD37" w14:textId="714214DB" w:rsidR="002633D8" w:rsidRPr="00F453C3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A20BA3">
              <w:rPr>
                <w:rFonts w:ascii="Verdana" w:hAnsi="Verdana"/>
                <w:sz w:val="20"/>
                <w:szCs w:val="20"/>
              </w:rPr>
              <w:t xml:space="preserve">Debate and </w:t>
            </w:r>
            <w:proofErr w:type="spellStart"/>
            <w:r w:rsidRPr="00A20BA3">
              <w:rPr>
                <w:rFonts w:ascii="Verdana" w:hAnsi="Verdana"/>
                <w:sz w:val="20"/>
                <w:szCs w:val="20"/>
              </w:rPr>
              <w:t>Nukkad</w:t>
            </w:r>
            <w:proofErr w:type="spellEnd"/>
            <w:r w:rsidRPr="00A20BA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A20BA3">
              <w:rPr>
                <w:rFonts w:ascii="Verdana" w:hAnsi="Verdana"/>
                <w:sz w:val="20"/>
                <w:szCs w:val="20"/>
              </w:rPr>
              <w:t>Natak</w:t>
            </w:r>
            <w:proofErr w:type="spellEnd"/>
            <w:r w:rsidRPr="00A20BA3">
              <w:rPr>
                <w:rFonts w:ascii="Verdana" w:hAnsi="Verdana"/>
                <w:sz w:val="20"/>
                <w:szCs w:val="20"/>
              </w:rPr>
              <w:t xml:space="preserve"> on Water Conservation/ Rain Harvesting.</w:t>
            </w:r>
          </w:p>
        </w:tc>
      </w:tr>
      <w:tr w:rsidR="002633D8" w14:paraId="666CB3E0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3932BBBA" w14:textId="68966F0A" w:rsidR="002633D8" w:rsidRPr="003F182A" w:rsidRDefault="002633D8" w:rsidP="00BF3402">
            <w:pPr>
              <w:tabs>
                <w:tab w:val="left" w:pos="5245"/>
              </w:tabs>
              <w:ind w:right="69"/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AB40A5">
              <w:rPr>
                <w:rFonts w:ascii="Bahnschrift SemiBold" w:eastAsia="Bahnschrift SemiBold SemiConden" w:hAnsi="Bahnschrift SemiBold" w:cs="Bahnschrift SemiBold SemiConden"/>
                <w:b/>
                <w:color w:val="4F6228" w:themeColor="accent3" w:themeShade="80"/>
                <w:sz w:val="23"/>
                <w:szCs w:val="23"/>
              </w:rPr>
              <w:t>GLOBAL WATER LEADERS’ PLENARY (GWLPLN)</w:t>
            </w:r>
          </w:p>
        </w:tc>
        <w:tc>
          <w:tcPr>
            <w:tcW w:w="12474" w:type="dxa"/>
            <w:shd w:val="clear" w:color="auto" w:fill="FBD4B4" w:themeFill="accent6" w:themeFillTint="66"/>
            <w:vAlign w:val="center"/>
          </w:tcPr>
          <w:p w14:paraId="6A58A988" w14:textId="1689D456" w:rsidR="002633D8" w:rsidRPr="00F453C3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F453C3">
              <w:rPr>
                <w:rFonts w:ascii="Bahnschrift SemiBold" w:hAnsi="Bahnschrift SemiBold"/>
                <w:color w:val="FF0000"/>
                <w:sz w:val="23"/>
                <w:szCs w:val="23"/>
              </w:rPr>
              <w:t>TF–THEMATIC FORUM (20)</w:t>
            </w:r>
          </w:p>
        </w:tc>
      </w:tr>
      <w:tr w:rsidR="002633D8" w14:paraId="65742D27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03E9A5DA" w14:textId="596C7128" w:rsidR="002633D8" w:rsidRPr="00BD3BAE" w:rsidRDefault="00BD3BAE" w:rsidP="002633D8">
            <w:pPr>
              <w:tabs>
                <w:tab w:val="left" w:pos="5245"/>
              </w:tabs>
              <w:rPr>
                <w:rFonts w:ascii="Verdana" w:eastAsia="Bahnschrift SemiBold SemiConden" w:hAnsi="Verdana" w:cs="Bahnschrift SemiBold SemiConden"/>
                <w:b/>
                <w:color w:val="0000FF"/>
                <w:sz w:val="20"/>
                <w:szCs w:val="20"/>
              </w:rPr>
            </w:pP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GWLPLN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>-</w:t>
            </w: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I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2633D8" w:rsidRPr="00BD3BAE">
              <w:rPr>
                <w:rFonts w:ascii="Verdana" w:hAnsi="Verdana"/>
                <w:sz w:val="20"/>
                <w:szCs w:val="20"/>
              </w:rPr>
              <w:t>Integrated Management of Water, Food &amp; Energy.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358C610E" w14:textId="40A39AA5" w:rsidR="002633D8" w:rsidRPr="00F453C3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 w:rsidRPr="00B71E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1.Inclusive and Equitable Water Governance.</w:t>
            </w:r>
          </w:p>
        </w:tc>
      </w:tr>
      <w:tr w:rsidR="002633D8" w14:paraId="19E643E4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4EF21A75" w14:textId="72B7C9B2" w:rsidR="002633D8" w:rsidRPr="003F182A" w:rsidRDefault="00BD3BAE" w:rsidP="002633D8">
            <w:pPr>
              <w:tabs>
                <w:tab w:val="left" w:pos="5245"/>
              </w:tabs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</w:pP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GWLPLN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>-</w:t>
            </w:r>
            <w:r w:rsidRPr="00425655">
              <w:rPr>
                <w:rFonts w:ascii="Verdana" w:eastAsia="Bahnschrift SemiBold SemiConden" w:hAnsi="Verdana" w:cs="Bahnschrift SemiBold SemiConden"/>
                <w:b/>
                <w:color w:val="000000" w:themeColor="text1"/>
                <w:sz w:val="20"/>
                <w:szCs w:val="20"/>
              </w:rPr>
              <w:t>II</w:t>
            </w:r>
            <w:r w:rsidRPr="0042565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2633D8" w:rsidRPr="006118BD">
              <w:rPr>
                <w:rFonts w:ascii="Verdana" w:hAnsi="Verdana"/>
                <w:sz w:val="20"/>
                <w:szCs w:val="20"/>
              </w:rPr>
              <w:t>Global River City Alliance.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38EDE7E6" w14:textId="5F7076A5" w:rsidR="002633D8" w:rsidRPr="00F453C3" w:rsidRDefault="002633D8" w:rsidP="002633D8">
            <w:pPr>
              <w:tabs>
                <w:tab w:val="left" w:pos="5245"/>
              </w:tabs>
              <w:ind w:right="69"/>
              <w:rPr>
                <w:rFonts w:ascii="Bahnschrift SemiBold" w:hAnsi="Bahnschrift SemiBold"/>
                <w:color w:val="FF0000"/>
                <w:sz w:val="23"/>
                <w:szCs w:val="23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 Equity in Water Allocation and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ccess to all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ectors.</w:t>
            </w:r>
          </w:p>
        </w:tc>
      </w:tr>
      <w:tr w:rsidR="002633D8" w14:paraId="34CBA14F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372BE77C" w14:textId="77777777" w:rsidR="002633D8" w:rsidRDefault="002633D8" w:rsidP="002633D8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3F182A">
              <w:rPr>
                <w:rFonts w:ascii="Bahnschrift SemiBold" w:eastAsia="Bahnschrift SemiBold SemiConden" w:hAnsi="Bahnschrift SemiBold" w:cs="Bahnschrift SemiBold SemiConden"/>
                <w:b/>
                <w:color w:val="0000FF"/>
                <w:sz w:val="23"/>
                <w:szCs w:val="23"/>
              </w:rPr>
              <w:t>CF–COUNTRY FORUM (4)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A5C5F95" w14:textId="78847573" w:rsidR="002633D8" w:rsidRDefault="002633D8" w:rsidP="002633D8">
            <w:pPr>
              <w:tabs>
                <w:tab w:val="left" w:pos="5245"/>
              </w:tabs>
              <w:ind w:right="69"/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TF2 </w:t>
            </w:r>
            <w:r w:rsidRPr="006118BD">
              <w:rPr>
                <w:rFonts w:ascii="Verdana" w:hAnsi="Verdana"/>
                <w:sz w:val="20"/>
                <w:szCs w:val="20"/>
              </w:rPr>
              <w:t>Water Governance Principle: Indicators, Audit and Standards.</w:t>
            </w:r>
          </w:p>
        </w:tc>
      </w:tr>
      <w:tr w:rsidR="002633D8" w14:paraId="4B83F611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02F826CC" w14:textId="492644BE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hAnsi="Verdana" w:cstheme="minorHAnsi"/>
                <w:b/>
                <w:sz w:val="20"/>
                <w:szCs w:val="20"/>
              </w:rPr>
              <w:t>CF1</w:t>
            </w:r>
            <w:r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Business opportunities in Water Sector.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04F52473" w14:textId="5E292152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</w:rPr>
              <w:t xml:space="preserve">TF3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Institutional Reforms and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trengthening.</w:t>
            </w:r>
          </w:p>
        </w:tc>
      </w:tr>
      <w:tr w:rsidR="002633D8" w14:paraId="190F0B6E" w14:textId="77777777" w:rsidTr="00C1021E">
        <w:trPr>
          <w:trHeight w:val="454"/>
          <w:jc w:val="center"/>
        </w:trPr>
        <w:tc>
          <w:tcPr>
            <w:tcW w:w="10343" w:type="dxa"/>
            <w:vAlign w:val="center"/>
          </w:tcPr>
          <w:p w14:paraId="2083D40B" w14:textId="0D8EB280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hAnsi="Verdana" w:cstheme="minorHAnsi"/>
                <w:b/>
                <w:sz w:val="20"/>
                <w:szCs w:val="20"/>
              </w:rPr>
              <w:t>CF2</w:t>
            </w:r>
            <w:r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Sharing Technology Driven Initiatives in Water Security.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7C6A676F" w14:textId="5CCC54A9" w:rsidR="002633D8" w:rsidRDefault="002633D8" w:rsidP="002633D8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 w:rsidRPr="00B71E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2.</w:t>
            </w:r>
            <w:r w:rsidR="00C1021E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Collaboration for Optimal Use of Water Resources.</w:t>
            </w:r>
          </w:p>
        </w:tc>
      </w:tr>
      <w:tr w:rsidR="002633D8" w14:paraId="223C9B9A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71364968" w14:textId="19E10765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A20BA3">
              <w:rPr>
                <w:rFonts w:ascii="Verdana" w:hAnsi="Verdana" w:cstheme="minorHAnsi"/>
                <w:b/>
                <w:sz w:val="20"/>
                <w:szCs w:val="20"/>
              </w:rPr>
              <w:t>CF3</w:t>
            </w:r>
            <w:r w:rsidRPr="00A20BA3">
              <w:rPr>
                <w:rFonts w:ascii="Verdana" w:hAnsi="Verdana" w:cstheme="minorHAnsi"/>
                <w:bCs/>
                <w:sz w:val="20"/>
                <w:szCs w:val="20"/>
              </w:rPr>
              <w:t xml:space="preserve"> Success Stories of Countries in Water Management, Food Security and Source Sustainability.</w:t>
            </w:r>
          </w:p>
        </w:tc>
        <w:tc>
          <w:tcPr>
            <w:tcW w:w="12474" w:type="dxa"/>
            <w:vAlign w:val="center"/>
          </w:tcPr>
          <w:p w14:paraId="4AAB21CD" w14:textId="731DEE4F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  <w:t xml:space="preserve">TF4 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Treated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W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aste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W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ater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R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e-use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A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cross </w:t>
            </w:r>
            <w:r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S</w:t>
            </w:r>
            <w:r w:rsidRPr="00151341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>ectors.</w:t>
            </w:r>
          </w:p>
        </w:tc>
      </w:tr>
      <w:tr w:rsidR="002633D8" w14:paraId="4D25E96A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0A2A2C87" w14:textId="537CAFF0" w:rsidR="002633D8" w:rsidRPr="000075CF" w:rsidRDefault="001C61F1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CF</w:t>
            </w:r>
            <w:r w:rsidR="002633D8"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4</w:t>
            </w:r>
            <w:r w:rsidR="002633D8" w:rsidRPr="000075CF">
              <w:rPr>
                <w:rFonts w:ascii="Verdana" w:hAnsi="Verdana" w:cstheme="minorHAnsi"/>
                <w:bCs/>
                <w:sz w:val="20"/>
                <w:szCs w:val="20"/>
              </w:rPr>
              <w:t xml:space="preserve"> </w:t>
            </w:r>
            <w:r w:rsidR="002633D8" w:rsidRPr="006118BD">
              <w:rPr>
                <w:rFonts w:ascii="Verdana" w:hAnsi="Verdana"/>
                <w:sz w:val="20"/>
                <w:szCs w:val="20"/>
              </w:rPr>
              <w:t>Skilling in Water.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0EFAF8C2" w14:textId="5E4C4DF3" w:rsidR="002633D8" w:rsidRDefault="002633D8" w:rsidP="002633D8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TF5 </w:t>
            </w:r>
            <w:r w:rsidRPr="006118BD">
              <w:rPr>
                <w:rFonts w:ascii="Verdana" w:hAnsi="Verdana"/>
                <w:sz w:val="20"/>
                <w:szCs w:val="20"/>
              </w:rPr>
              <w:t>Multi Stake-holder Partnerships for Efficient Water Management.</w:t>
            </w:r>
          </w:p>
        </w:tc>
      </w:tr>
      <w:tr w:rsidR="002633D8" w14:paraId="672C665B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42787787" w14:textId="77777777" w:rsidR="002633D8" w:rsidRDefault="002633D8" w:rsidP="002633D8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  <w:t>WLF – WATER LEADER FORUM (9)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6092064" w14:textId="305749DB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TF6 </w:t>
            </w:r>
            <w:r w:rsidRPr="00DF3901">
              <w:rPr>
                <w:rFonts w:ascii="Verdana" w:hAnsi="Verdana"/>
                <w:sz w:val="20"/>
                <w:szCs w:val="20"/>
              </w:rPr>
              <w:t>International collaboration in Field of Climate Related Risk.</w:t>
            </w:r>
          </w:p>
        </w:tc>
      </w:tr>
      <w:tr w:rsidR="002633D8" w14:paraId="2B7A91F2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D5F9C95" w14:textId="741B9C44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WLF1 </w:t>
            </w:r>
            <w:r w:rsidRPr="006118BD">
              <w:rPr>
                <w:rFonts w:ascii="Verdana" w:hAnsi="Verdana"/>
                <w:sz w:val="20"/>
                <w:szCs w:val="20"/>
              </w:rPr>
              <w:t>Partnership and Cooperation for Inclusive Water Management.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47E807A8" w14:textId="1FB92396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3. Technology and Community for Water Security.</w:t>
            </w:r>
          </w:p>
        </w:tc>
      </w:tr>
      <w:tr w:rsidR="002633D8" w14:paraId="0A16F621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183DC98F" w14:textId="261A98FD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WLF2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Technological Solutions for Efficient Water </w:t>
            </w:r>
            <w:proofErr w:type="spellStart"/>
            <w:r w:rsidRPr="006118BD">
              <w:rPr>
                <w:rFonts w:ascii="Verdana" w:hAnsi="Verdana"/>
                <w:sz w:val="20"/>
                <w:szCs w:val="20"/>
              </w:rPr>
              <w:t>Utilisation</w:t>
            </w:r>
            <w:proofErr w:type="spellEnd"/>
            <w:r w:rsidRPr="006118B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3A19D29" w14:textId="5783A3A2" w:rsidR="002633D8" w:rsidRPr="00A20BA3" w:rsidRDefault="002633D8" w:rsidP="001E08D3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5F0605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TF7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Forecasting and </w:t>
            </w:r>
            <w:r w:rsidR="001E08D3"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odelling for </w:t>
            </w:r>
            <w:r w:rsidR="001E08D3">
              <w:rPr>
                <w:rFonts w:ascii="Verdana" w:hAnsi="Verdana"/>
                <w:sz w:val="20"/>
                <w:szCs w:val="20"/>
              </w:rPr>
              <w:t>W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ater </w:t>
            </w:r>
            <w:r w:rsidR="001E08D3"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ecurity.</w:t>
            </w:r>
          </w:p>
        </w:tc>
      </w:tr>
      <w:tr w:rsidR="002633D8" w14:paraId="01188F8C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DED075D" w14:textId="1F9CF38F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WLF3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Improving WUE 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sing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tate of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rt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6118BD">
              <w:rPr>
                <w:rFonts w:ascii="Verdana" w:hAnsi="Verdana"/>
                <w:sz w:val="20"/>
                <w:szCs w:val="20"/>
              </w:rPr>
              <w:t>echnology in Water Resources Sector.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F91A2A0" w14:textId="68081FA7" w:rsidR="002633D8" w:rsidRPr="00B71EBD" w:rsidRDefault="002633D8" w:rsidP="002633D8">
            <w:pPr>
              <w:pStyle w:val="NoSpacing"/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</w:rPr>
            </w:pPr>
            <w:r w:rsidRPr="00C600C8">
              <w:rPr>
                <w:rFonts w:ascii="Verdana" w:eastAsia="Bahnschrift SemiBold" w:hAnsi="Verdana" w:cstheme="majorHAnsi"/>
                <w:b/>
                <w:sz w:val="20"/>
              </w:rPr>
              <w:t xml:space="preserve">TF8 </w:t>
            </w:r>
            <w:r w:rsidRPr="006118BD">
              <w:rPr>
                <w:rFonts w:ascii="Verdana" w:hAnsi="Verdana"/>
                <w:sz w:val="20"/>
              </w:rPr>
              <w:t>Community Participation in Groundwater Recharge.</w:t>
            </w:r>
          </w:p>
        </w:tc>
      </w:tr>
      <w:tr w:rsidR="002633D8" w14:paraId="547C62AF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647A2E9" w14:textId="5628D978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WLF4 </w:t>
            </w:r>
            <w:r w:rsidRPr="006118BD">
              <w:rPr>
                <w:rFonts w:ascii="Verdana" w:hAnsi="Verdana"/>
                <w:sz w:val="20"/>
                <w:szCs w:val="20"/>
              </w:rPr>
              <w:t>Climate Risk Assessment for Water Security.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5F1F729A" w14:textId="1AB34AEC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C600C8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TF9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Data Driven Governance.</w:t>
            </w:r>
          </w:p>
        </w:tc>
      </w:tr>
      <w:tr w:rsidR="002633D8" w14:paraId="41FE48A9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42E2C8E9" w14:textId="65BF0A10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WLF5 </w:t>
            </w:r>
            <w:r w:rsidRPr="006118BD">
              <w:rPr>
                <w:rFonts w:ascii="Verdana" w:hAnsi="Verdana"/>
                <w:sz w:val="20"/>
                <w:szCs w:val="20"/>
              </w:rPr>
              <w:t>Embedding Climate Action in Water Governance and Policies.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5CDA6916" w14:textId="6B4DFFDF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4. Water in Climate Related Risk.</w:t>
            </w:r>
          </w:p>
        </w:tc>
      </w:tr>
      <w:tr w:rsidR="002633D8" w14:paraId="4DF2B3E4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533642CD" w14:textId="0AF5F909" w:rsidR="002633D8" w:rsidRPr="000075CF" w:rsidRDefault="002633D8" w:rsidP="002633D8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WLF6 </w:t>
            </w:r>
            <w:r w:rsidRPr="006118BD">
              <w:rPr>
                <w:rFonts w:ascii="Verdana" w:hAnsi="Verdana"/>
                <w:sz w:val="20"/>
                <w:szCs w:val="20"/>
              </w:rPr>
              <w:t>Climate Resilient Adaptation Measures in Water Resources.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148503E2" w14:textId="2A5DFA6F" w:rsidR="002633D8" w:rsidRPr="00DF3901" w:rsidRDefault="002633D8" w:rsidP="002633D8">
            <w:pPr>
              <w:tabs>
                <w:tab w:val="left" w:pos="5245"/>
              </w:tabs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TF10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Early Warning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ystem for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limate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isk 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6118BD">
              <w:rPr>
                <w:rFonts w:ascii="Verdana" w:hAnsi="Verdana"/>
                <w:sz w:val="20"/>
                <w:szCs w:val="20"/>
              </w:rPr>
              <w:t>eduction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633D8" w14:paraId="0AA2843F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72EC13E8" w14:textId="2619B4B5" w:rsidR="002633D8" w:rsidRPr="000075CF" w:rsidRDefault="002633D8" w:rsidP="002633D8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WLF7</w:t>
            </w:r>
            <w:r w:rsidRPr="000075CF"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River Basin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39D751C" w14:textId="725D47DE" w:rsidR="002633D8" w:rsidRPr="00DF3901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TF11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Monitoring of Glacial 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ake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6118BD">
              <w:rPr>
                <w:rFonts w:ascii="Verdana" w:hAnsi="Verdana"/>
                <w:sz w:val="20"/>
                <w:szCs w:val="20"/>
              </w:rPr>
              <w:t>utburst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/ Land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lide 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ake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6118BD">
              <w:rPr>
                <w:rFonts w:ascii="Verdana" w:hAnsi="Verdana"/>
                <w:sz w:val="20"/>
                <w:szCs w:val="20"/>
              </w:rPr>
              <w:t>utburst.</w:t>
            </w:r>
          </w:p>
        </w:tc>
      </w:tr>
      <w:tr w:rsidR="002633D8" w14:paraId="19B420BB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17B82CE5" w14:textId="36E31536" w:rsidR="002633D8" w:rsidRPr="000075CF" w:rsidRDefault="002633D8" w:rsidP="002633D8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WLF8 </w:t>
            </w:r>
            <w:r w:rsidRPr="006118BD">
              <w:rPr>
                <w:rFonts w:ascii="Verdana" w:hAnsi="Verdana"/>
                <w:sz w:val="20"/>
                <w:szCs w:val="20"/>
              </w:rPr>
              <w:t>Rural Water Supply Governance and Implementation Frameworks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182334FA" w14:textId="7F9AFDCA" w:rsidR="002633D8" w:rsidRPr="00CF6514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TF12 </w:t>
            </w:r>
            <w:r w:rsidRPr="006118BD">
              <w:rPr>
                <w:rFonts w:ascii="Verdana" w:hAnsi="Verdana"/>
                <w:sz w:val="20"/>
                <w:szCs w:val="20"/>
              </w:rPr>
              <w:t>Climate Change-Erratic Precipitation.</w:t>
            </w:r>
          </w:p>
        </w:tc>
      </w:tr>
      <w:tr w:rsidR="002633D8" w14:paraId="79794C58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E586B78" w14:textId="0CF2FF41" w:rsidR="002633D8" w:rsidRPr="000075CF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</w:pPr>
            <w:r w:rsidRPr="000075C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WLF9 </w:t>
            </w:r>
            <w:r w:rsidR="00430351" w:rsidRPr="00430351">
              <w:rPr>
                <w:rFonts w:ascii="Verdana" w:hAnsi="Verdana"/>
                <w:color w:val="000000" w:themeColor="text1"/>
                <w:sz w:val="20"/>
                <w:szCs w:val="20"/>
              </w:rPr>
              <w:t>Inter State Cooperation for Challenges in Shared Water.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7C238384" w14:textId="2CE60AB4" w:rsidR="002633D8" w:rsidRPr="005F0605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Sub-Theme: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5.</w:t>
            </w:r>
            <w:r w:rsidR="003D4E82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Innovative Financing Model for Water Infrastructure &amp; Modernization</w:t>
            </w:r>
            <w:r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.</w:t>
            </w:r>
          </w:p>
        </w:tc>
      </w:tr>
      <w:tr w:rsidR="002633D8" w14:paraId="50D8E376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3D72D3AA" w14:textId="7A8198E5" w:rsidR="002633D8" w:rsidRDefault="002633D8" w:rsidP="002633D8">
            <w:pPr>
              <w:tabs>
                <w:tab w:val="left" w:pos="5245"/>
              </w:tabs>
              <w:rPr>
                <w:rFonts w:ascii="Bahnschrift SemiBold" w:eastAsia="Bahnschrift SemiBold" w:hAnsi="Bahnschrift SemiBold" w:cs="Bahnschrift SemiBold"/>
                <w:b/>
                <w:sz w:val="24"/>
                <w:szCs w:val="24"/>
              </w:rPr>
            </w:pP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PF–PRACTITIONER’S  FORUM (</w:t>
            </w:r>
            <w:r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9</w:t>
            </w:r>
            <w:r w:rsidRPr="0051695C">
              <w:rPr>
                <w:rFonts w:ascii="Bahnschrift SemiBold" w:eastAsia="Bahnschrift SemiBold SemiConden" w:hAnsi="Bahnschrift SemiBold" w:cs="Bahnschrift SemiBold SemiConde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494756C7" w14:textId="027E2B58" w:rsidR="002633D8" w:rsidRPr="00A20BA3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TF13 </w:t>
            </w:r>
            <w:r w:rsidRPr="006118BD">
              <w:rPr>
                <w:rFonts w:ascii="Verdana" w:hAnsi="Verdana"/>
                <w:sz w:val="20"/>
                <w:szCs w:val="20"/>
              </w:rPr>
              <w:t>Public Private Partnerships for Water Finance.</w:t>
            </w:r>
            <w:r w:rsidR="002212FA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 xml:space="preserve">Innovative Financing </w:t>
            </w:r>
            <w:r w:rsidR="002212FA">
              <w:rPr>
                <w:rFonts w:ascii="Verdana" w:hAnsi="Verdana"/>
                <w:sz w:val="20"/>
                <w:szCs w:val="20"/>
              </w:rPr>
              <w:t>M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>odels.</w:t>
            </w:r>
          </w:p>
        </w:tc>
      </w:tr>
      <w:tr w:rsidR="002633D8" w14:paraId="4DD27C38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2B9B1789" w14:textId="25DB0E8A" w:rsidR="002633D8" w:rsidRPr="00053A27" w:rsidRDefault="002633D8" w:rsidP="002633D8">
            <w:pPr>
              <w:tabs>
                <w:tab w:val="left" w:pos="5245"/>
              </w:tabs>
              <w:rPr>
                <w:rFonts w:ascii="Verdana" w:eastAsia="Bahnschrift SemiBold" w:hAnsi="Verdana" w:cs="Bahnschrift SemiBold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PF1 </w:t>
            </w:r>
            <w:r w:rsidRPr="006118BD">
              <w:rPr>
                <w:rFonts w:ascii="Verdana" w:hAnsi="Verdana"/>
                <w:sz w:val="20"/>
                <w:szCs w:val="20"/>
              </w:rPr>
              <w:t>State Initiative  in Water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77E2AB4C" w14:textId="5363639E" w:rsidR="002633D8" w:rsidRPr="00675570" w:rsidRDefault="002633D8" w:rsidP="00C4738F">
            <w:pPr>
              <w:tabs>
                <w:tab w:val="left" w:pos="5245"/>
              </w:tabs>
              <w:rPr>
                <w:rFonts w:ascii="Verdana" w:hAnsi="Verdana" w:cstheme="minorHAnsi"/>
                <w:b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TF1</w:t>
            </w:r>
            <w:r w:rsidR="00C4738F">
              <w:rPr>
                <w:rFonts w:ascii="Verdana" w:hAnsi="Verdana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 xml:space="preserve">Policy for </w:t>
            </w:r>
            <w:r w:rsidR="002212FA">
              <w:rPr>
                <w:rFonts w:ascii="Verdana" w:hAnsi="Verdana"/>
                <w:sz w:val="20"/>
                <w:szCs w:val="20"/>
              </w:rPr>
              <w:t>W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 xml:space="preserve">ater </w:t>
            </w:r>
            <w:r w:rsidR="002212FA">
              <w:rPr>
                <w:rFonts w:ascii="Verdana" w:hAnsi="Verdana"/>
                <w:sz w:val="20"/>
                <w:szCs w:val="20"/>
              </w:rPr>
              <w:t>U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 xml:space="preserve">ser </w:t>
            </w:r>
            <w:r w:rsidR="002212FA">
              <w:rPr>
                <w:rFonts w:ascii="Verdana" w:hAnsi="Verdana"/>
                <w:sz w:val="20"/>
                <w:szCs w:val="20"/>
              </w:rPr>
              <w:t>C</w:t>
            </w:r>
            <w:r w:rsidR="002212FA" w:rsidRPr="006118BD">
              <w:rPr>
                <w:rFonts w:ascii="Verdana" w:hAnsi="Verdana"/>
                <w:sz w:val="20"/>
                <w:szCs w:val="20"/>
              </w:rPr>
              <w:t>harges.</w:t>
            </w:r>
          </w:p>
        </w:tc>
      </w:tr>
      <w:tr w:rsidR="002212FA" w14:paraId="5E29A72B" w14:textId="77777777" w:rsidTr="002212FA">
        <w:trPr>
          <w:trHeight w:val="454"/>
          <w:jc w:val="center"/>
        </w:trPr>
        <w:tc>
          <w:tcPr>
            <w:tcW w:w="10343" w:type="dxa"/>
            <w:vAlign w:val="center"/>
          </w:tcPr>
          <w:p w14:paraId="1EF442B1" w14:textId="069DA4DB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PF2 </w:t>
            </w:r>
            <w:r w:rsidRPr="006118BD">
              <w:rPr>
                <w:rFonts w:ascii="Verdana" w:hAnsi="Verdana"/>
                <w:sz w:val="20"/>
                <w:szCs w:val="20"/>
              </w:rPr>
              <w:t>Large-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cale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doption  of Water Saving and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6118BD">
              <w:rPr>
                <w:rFonts w:ascii="Verdana" w:hAnsi="Verdana"/>
                <w:sz w:val="20"/>
                <w:szCs w:val="20"/>
              </w:rPr>
              <w:t>limate smart Technology - Lesson from States.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59D5123D" w14:textId="60B106C5" w:rsidR="002212FA" w:rsidRPr="00A20BA3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6D13B2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 6. Sustainable Water Resource Management</w:t>
            </w:r>
          </w:p>
        </w:tc>
      </w:tr>
      <w:tr w:rsidR="002212FA" w14:paraId="0E21FFFA" w14:textId="77777777" w:rsidTr="002212FA">
        <w:trPr>
          <w:trHeight w:val="454"/>
          <w:jc w:val="center"/>
        </w:trPr>
        <w:tc>
          <w:tcPr>
            <w:tcW w:w="10343" w:type="dxa"/>
            <w:vAlign w:val="center"/>
          </w:tcPr>
          <w:p w14:paraId="7EFF03DE" w14:textId="21356542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PF3 </w:t>
            </w:r>
            <w:r w:rsidRPr="006118BD">
              <w:rPr>
                <w:rFonts w:ascii="Verdana" w:hAnsi="Verdana"/>
                <w:sz w:val="20"/>
                <w:szCs w:val="20"/>
              </w:rPr>
              <w:t>Effective Greywater Management for Rural Areas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7B553011" w14:textId="1B1449DC" w:rsidR="002212FA" w:rsidRPr="00A26172" w:rsidRDefault="002212FA" w:rsidP="00C4738F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 w:rsidR="00C4738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5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Water use Efficiency &amp; Conservation: Best Practices &amp; Success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tories.</w:t>
            </w:r>
          </w:p>
        </w:tc>
      </w:tr>
      <w:tr w:rsidR="002212FA" w14:paraId="468B651E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4965E0C7" w14:textId="45BB93B8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PF4 </w:t>
            </w:r>
            <w:r w:rsidRPr="0078493E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Smart Irrigation Management.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646D0CA8" w14:textId="763AE6F9" w:rsidR="002212FA" w:rsidRPr="00A26172" w:rsidRDefault="002212FA" w:rsidP="00C4738F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D13B2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TF1</w:t>
            </w:r>
            <w:r w:rsidR="00C4738F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6</w:t>
            </w:r>
            <w:r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Sediment Management and Recoupment of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118BD">
              <w:rPr>
                <w:rFonts w:ascii="Verdana" w:hAnsi="Verdana"/>
                <w:sz w:val="20"/>
                <w:szCs w:val="20"/>
              </w:rPr>
              <w:t>torage.</w:t>
            </w:r>
          </w:p>
        </w:tc>
      </w:tr>
      <w:tr w:rsidR="002212FA" w14:paraId="70E2C81C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6CB312CD" w14:textId="69D90674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PF5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Partner Country Session on 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est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6118BD">
              <w:rPr>
                <w:rFonts w:ascii="Verdana" w:hAnsi="Verdana"/>
                <w:sz w:val="20"/>
                <w:szCs w:val="20"/>
              </w:rPr>
              <w:t>ractices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CE539AF" w14:textId="5DA1D36B" w:rsidR="002212FA" w:rsidRPr="00A26172" w:rsidRDefault="002212FA" w:rsidP="00C4738F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TF1</w:t>
            </w:r>
            <w:r w:rsidR="00C4738F">
              <w:rPr>
                <w:rFonts w:ascii="Verdana" w:hAnsi="Verdana"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>Water Quality and Cost-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6118BD">
              <w:rPr>
                <w:rFonts w:ascii="Verdana" w:hAnsi="Verdana"/>
                <w:sz w:val="20"/>
                <w:szCs w:val="20"/>
              </w:rPr>
              <w:t>ffective Technologies.</w:t>
            </w:r>
          </w:p>
        </w:tc>
      </w:tr>
      <w:tr w:rsidR="002212FA" w14:paraId="2BF1264C" w14:textId="77777777" w:rsidTr="002212FA">
        <w:trPr>
          <w:trHeight w:val="454"/>
          <w:jc w:val="center"/>
        </w:trPr>
        <w:tc>
          <w:tcPr>
            <w:tcW w:w="10343" w:type="dxa"/>
            <w:vAlign w:val="center"/>
          </w:tcPr>
          <w:p w14:paraId="4723DCB2" w14:textId="4082331D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PF6 </w:t>
            </w:r>
            <w:r w:rsidRPr="003A5001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Jal </w:t>
            </w:r>
            <w:proofErr w:type="spellStart"/>
            <w:r w:rsidRPr="003A5001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Sanskriti</w:t>
            </w:r>
            <w:proofErr w:type="spellEnd"/>
            <w:r w:rsidRPr="003A5001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 and </w:t>
            </w:r>
            <w:proofErr w:type="spellStart"/>
            <w:r w:rsidRPr="003A5001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Harit</w:t>
            </w:r>
            <w:proofErr w:type="spellEnd"/>
            <w:r w:rsidRPr="003A5001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 Bharat.</w:t>
            </w:r>
          </w:p>
        </w:tc>
        <w:tc>
          <w:tcPr>
            <w:tcW w:w="12474" w:type="dxa"/>
            <w:shd w:val="clear" w:color="auto" w:fill="B8CCE4" w:themeFill="accent1" w:themeFillTint="66"/>
            <w:vAlign w:val="center"/>
          </w:tcPr>
          <w:p w14:paraId="2CCF68B8" w14:textId="33633144" w:rsidR="002212FA" w:rsidRPr="006D13B2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6D13B2">
              <w:rPr>
                <w:rFonts w:ascii="Verdana" w:hAnsi="Verdana"/>
                <w:b/>
                <w:bCs/>
                <w:color w:val="7030A0"/>
                <w:sz w:val="20"/>
                <w:szCs w:val="20"/>
              </w:rPr>
              <w:t>Sub-Theme: 7. Water for People and Planet</w:t>
            </w:r>
          </w:p>
        </w:tc>
      </w:tr>
      <w:tr w:rsidR="002212FA" w14:paraId="4A0CD416" w14:textId="77777777" w:rsidTr="002212FA">
        <w:trPr>
          <w:trHeight w:val="454"/>
          <w:jc w:val="center"/>
        </w:trPr>
        <w:tc>
          <w:tcPr>
            <w:tcW w:w="10343" w:type="dxa"/>
            <w:vAlign w:val="center"/>
          </w:tcPr>
          <w:p w14:paraId="5D570813" w14:textId="3868485E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PF7 </w:t>
            </w:r>
            <w:r w:rsidRPr="00086E4A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International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Y</w:t>
            </w:r>
            <w:r w:rsidRPr="00086E4A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ear of Woman Farmer.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6EDDB244" w14:textId="2849F9D1" w:rsidR="002212FA" w:rsidRPr="006D13B2" w:rsidRDefault="002212FA" w:rsidP="00C4738F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TF1</w:t>
            </w:r>
            <w:r w:rsidR="00C4738F">
              <w:rPr>
                <w:rFonts w:ascii="Verdana" w:hAnsi="Verdana"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Aquifer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apping and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6118BD">
              <w:rPr>
                <w:rFonts w:ascii="Verdana" w:hAnsi="Verdana"/>
                <w:sz w:val="20"/>
                <w:szCs w:val="20"/>
              </w:rPr>
              <w:t>anagement.</w:t>
            </w:r>
          </w:p>
        </w:tc>
      </w:tr>
      <w:tr w:rsidR="002212FA" w14:paraId="748A3FAD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693133B8" w14:textId="739DC588" w:rsidR="002212FA" w:rsidRPr="00001710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Cs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 xml:space="preserve">PF8 </w:t>
            </w:r>
            <w:r w:rsidRPr="00F66815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Community-Led Water Supply &amp; Integration of Local Technologies.</w:t>
            </w:r>
          </w:p>
        </w:tc>
        <w:tc>
          <w:tcPr>
            <w:tcW w:w="12474" w:type="dxa"/>
            <w:vAlign w:val="center"/>
          </w:tcPr>
          <w:p w14:paraId="1F9A10FB" w14:textId="0469953D" w:rsidR="002212FA" w:rsidRPr="006D13B2" w:rsidRDefault="002212FA" w:rsidP="00C4738F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</w:t>
            </w:r>
            <w:r w:rsidR="00C4738F">
              <w:rPr>
                <w:rFonts w:ascii="Verdana" w:hAnsi="Verdana" w:cstheme="minorHAnsi"/>
                <w:b/>
                <w:bCs/>
                <w:sz w:val="20"/>
                <w:szCs w:val="20"/>
              </w:rPr>
              <w:t>19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Sustainable Environmental 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6118BD">
              <w:rPr>
                <w:rFonts w:ascii="Verdana" w:hAnsi="Verdana"/>
                <w:sz w:val="20"/>
                <w:szCs w:val="20"/>
              </w:rPr>
              <w:t>lows (e-flows) for Healthy Rivers.</w:t>
            </w:r>
          </w:p>
        </w:tc>
      </w:tr>
      <w:tr w:rsidR="002212FA" w14:paraId="652073DA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45CDC08A" w14:textId="4663DF74" w:rsidR="002212FA" w:rsidRPr="00053A27" w:rsidRDefault="002212FA" w:rsidP="002212FA">
            <w:pPr>
              <w:tabs>
                <w:tab w:val="left" w:pos="5245"/>
              </w:tabs>
              <w:rPr>
                <w:rFonts w:ascii="Verdana" w:eastAsia="Bahnschrift SemiBold" w:hAnsi="Verdana" w:cstheme="majorHAnsi"/>
                <w:b/>
                <w:sz w:val="20"/>
                <w:szCs w:val="20"/>
              </w:rPr>
            </w:pPr>
            <w:r w:rsidRPr="00053A27">
              <w:rPr>
                <w:rFonts w:ascii="Verdana" w:eastAsia="Bahnschrift SemiBold" w:hAnsi="Verdana" w:cstheme="majorHAnsi"/>
                <w:b/>
                <w:sz w:val="20"/>
                <w:szCs w:val="20"/>
              </w:rPr>
              <w:t>PF9</w:t>
            </w:r>
            <w:r w:rsidRPr="00001710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 Digital Public Infrastructure in Water Sector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.</w:t>
            </w:r>
          </w:p>
        </w:tc>
        <w:tc>
          <w:tcPr>
            <w:tcW w:w="12474" w:type="dxa"/>
            <w:vAlign w:val="center"/>
          </w:tcPr>
          <w:p w14:paraId="01604414" w14:textId="01B7EAF5" w:rsidR="002212FA" w:rsidRPr="006D13B2" w:rsidRDefault="002212FA" w:rsidP="002212FA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6D13B2">
              <w:rPr>
                <w:rFonts w:ascii="Verdana" w:hAnsi="Verdana" w:cstheme="minorHAnsi"/>
                <w:b/>
                <w:bCs/>
                <w:sz w:val="20"/>
                <w:szCs w:val="20"/>
              </w:rPr>
              <w:t>TF</w:t>
            </w:r>
            <w:r w:rsidR="00C4738F">
              <w:rPr>
                <w:rFonts w:ascii="Verdana" w:hAnsi="Verdana" w:cstheme="minorHAnsi"/>
                <w:b/>
                <w:bCs/>
                <w:sz w:val="20"/>
                <w:szCs w:val="20"/>
              </w:rPr>
              <w:t>20</w:t>
            </w:r>
            <w:r w:rsidRPr="006118BD">
              <w:rPr>
                <w:rFonts w:ascii="Verdana" w:hAnsi="Verdana"/>
                <w:sz w:val="20"/>
                <w:szCs w:val="20"/>
              </w:rPr>
              <w:t xml:space="preserve"> Water and Human Health.</w:t>
            </w:r>
          </w:p>
        </w:tc>
      </w:tr>
      <w:tr w:rsidR="002212FA" w14:paraId="517646A1" w14:textId="77777777" w:rsidTr="002633D8">
        <w:trPr>
          <w:trHeight w:val="454"/>
          <w:jc w:val="center"/>
        </w:trPr>
        <w:tc>
          <w:tcPr>
            <w:tcW w:w="10343" w:type="dxa"/>
            <w:shd w:val="clear" w:color="auto" w:fill="FBD4B4" w:themeFill="accent6" w:themeFillTint="66"/>
            <w:vAlign w:val="center"/>
          </w:tcPr>
          <w:p w14:paraId="79904D01" w14:textId="05564E40" w:rsidR="002212FA" w:rsidRDefault="002212FA" w:rsidP="002212FA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 w:rsidRPr="003F182A">
              <w:rPr>
                <w:rFonts w:ascii="Bahnschrift SemiBold" w:eastAsia="Bahnschrift SemiBold SemiConden" w:hAnsi="Bahnschrift SemiBold" w:cs="Bahnschrift SemiBold SemiConden"/>
                <w:b/>
                <w:color w:val="0070C0"/>
                <w:sz w:val="23"/>
                <w:szCs w:val="23"/>
              </w:rPr>
              <w:t>SUF-STARTUP FORUM (1)</w:t>
            </w:r>
          </w:p>
        </w:tc>
        <w:tc>
          <w:tcPr>
            <w:tcW w:w="12474" w:type="dxa"/>
            <w:shd w:val="clear" w:color="auto" w:fill="FFFFFF" w:themeFill="background1"/>
            <w:vAlign w:val="center"/>
          </w:tcPr>
          <w:p w14:paraId="2FE724A9" w14:textId="452DCF8C" w:rsidR="002212FA" w:rsidRPr="006D13B2" w:rsidRDefault="002212FA" w:rsidP="002212FA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  <w:tr w:rsidR="002212FA" w14:paraId="0F493AD2" w14:textId="77777777" w:rsidTr="002633D8">
        <w:trPr>
          <w:trHeight w:val="454"/>
          <w:jc w:val="center"/>
        </w:trPr>
        <w:tc>
          <w:tcPr>
            <w:tcW w:w="10343" w:type="dxa"/>
            <w:vAlign w:val="center"/>
          </w:tcPr>
          <w:p w14:paraId="525DF05F" w14:textId="2A604559" w:rsidR="002212FA" w:rsidRDefault="002212FA" w:rsidP="002212FA">
            <w:pPr>
              <w:tabs>
                <w:tab w:val="left" w:pos="5245"/>
              </w:tabs>
              <w:rPr>
                <w:rFonts w:asciiTheme="majorHAnsi" w:eastAsia="Bahnschrift SemiBold" w:hAnsiTheme="majorHAnsi" w:cstheme="majorHAnsi"/>
                <w:b/>
                <w:sz w:val="24"/>
                <w:szCs w:val="24"/>
              </w:rPr>
            </w:pP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T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o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P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itch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I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 xml:space="preserve">nnovative </w:t>
            </w:r>
            <w:r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I</w:t>
            </w:r>
            <w:r w:rsidRPr="00A20BA3">
              <w:rPr>
                <w:rFonts w:ascii="Verdana" w:eastAsia="Bahnschrift SemiBold" w:hAnsi="Verdana" w:cstheme="majorHAnsi"/>
                <w:bCs/>
                <w:sz w:val="20"/>
                <w:szCs w:val="20"/>
              </w:rPr>
              <w:t>deas in Water Sector.</w:t>
            </w:r>
          </w:p>
        </w:tc>
        <w:tc>
          <w:tcPr>
            <w:tcW w:w="12474" w:type="dxa"/>
            <w:vAlign w:val="center"/>
          </w:tcPr>
          <w:p w14:paraId="78DB473F" w14:textId="49241C8B" w:rsidR="002212FA" w:rsidRPr="006D13B2" w:rsidRDefault="002212FA" w:rsidP="002212FA">
            <w:pPr>
              <w:tabs>
                <w:tab w:val="left" w:pos="5245"/>
              </w:tabs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ED39C9D" w14:textId="03C106E4" w:rsidR="000075CF" w:rsidRDefault="000075CF" w:rsidP="0032426A">
      <w:pPr>
        <w:tabs>
          <w:tab w:val="left" w:pos="5245"/>
        </w:tabs>
        <w:spacing w:after="0" w:line="240" w:lineRule="auto"/>
        <w:ind w:right="69"/>
        <w:rPr>
          <w:rFonts w:ascii="Bahnschrift" w:eastAsia="Bahnschrift" w:hAnsi="Bahnschrift" w:cs="Bahnschrift"/>
          <w:b/>
          <w:color w:val="FF0000"/>
          <w:sz w:val="28"/>
          <w:szCs w:val="28"/>
        </w:rPr>
      </w:pPr>
    </w:p>
    <w:sectPr w:rsidR="000075CF" w:rsidSect="003075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1" w:h="16838" w:orient="landscape" w:code="8"/>
      <w:pgMar w:top="142" w:right="432" w:bottom="432" w:left="432" w:header="5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97E5" w14:textId="77777777" w:rsidR="00E216D2" w:rsidRDefault="00E216D2">
      <w:pPr>
        <w:spacing w:after="0" w:line="240" w:lineRule="auto"/>
      </w:pPr>
      <w:r>
        <w:separator/>
      </w:r>
    </w:p>
  </w:endnote>
  <w:endnote w:type="continuationSeparator" w:id="0">
    <w:p w14:paraId="0BBD54C8" w14:textId="77777777" w:rsidR="00E216D2" w:rsidRDefault="00E2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aStencilPRO-Bold">
    <w:panose1 w:val="000008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dos Stenci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AC40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73695" w14:textId="1178BE32" w:rsidR="003E2F8B" w:rsidRDefault="007513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Stardos Stencil" w:eastAsia="Stardos Stencil" w:hAnsi="Stardos Stencil" w:cs="Stardos Stencil"/>
        <w:b/>
        <w:color w:val="0000FF"/>
        <w:sz w:val="18"/>
        <w:szCs w:val="18"/>
      </w:rPr>
    </w:pPr>
    <w:r>
      <w:rPr>
        <w:rFonts w:ascii="Stardos Stencil" w:eastAsia="Stardos Stencil" w:hAnsi="Stardos Stencil" w:cs="Stardos Stencil"/>
        <w:b/>
        <w:color w:val="0000FF"/>
        <w:sz w:val="18"/>
        <w:szCs w:val="18"/>
      </w:rPr>
      <w:t xml:space="preserve">INDIA </w:t>
    </w:r>
    <w:r w:rsidR="00A74920">
      <w:rPr>
        <w:rFonts w:ascii="Stardos Stencil" w:eastAsia="Stardos Stencil" w:hAnsi="Stardos Stencil" w:cs="Stardos Stencil"/>
        <w:b/>
        <w:color w:val="0000FF"/>
        <w:sz w:val="18"/>
        <w:szCs w:val="18"/>
      </w:rPr>
      <w:t xml:space="preserve">INTERNATIONAL </w:t>
    </w:r>
    <w:r>
      <w:rPr>
        <w:rFonts w:ascii="Stardos Stencil" w:eastAsia="Stardos Stencil" w:hAnsi="Stardos Stencil" w:cs="Stardos Stencil"/>
        <w:b/>
        <w:color w:val="0000FF"/>
        <w:sz w:val="18"/>
        <w:szCs w:val="18"/>
      </w:rPr>
      <w:t>WATER WEEK SECRETARIAT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382E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9CA54" w14:textId="77777777" w:rsidR="00E216D2" w:rsidRDefault="00E216D2">
      <w:pPr>
        <w:spacing w:after="0" w:line="240" w:lineRule="auto"/>
      </w:pPr>
      <w:r>
        <w:separator/>
      </w:r>
    </w:p>
  </w:footnote>
  <w:footnote w:type="continuationSeparator" w:id="0">
    <w:p w14:paraId="7246222A" w14:textId="77777777" w:rsidR="00E216D2" w:rsidRDefault="00E2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E4D2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1470" w14:textId="549B1884" w:rsidR="003E2F8B" w:rsidRPr="00C27F94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color w:val="000000"/>
        <w:sz w:val="26"/>
        <w:szCs w:val="26"/>
        <w:lang w:val="en-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DE31E" w14:textId="77777777" w:rsidR="003E2F8B" w:rsidRDefault="003E2F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A4B"/>
    <w:multiLevelType w:val="hybridMultilevel"/>
    <w:tmpl w:val="B7B8AD5E"/>
    <w:lvl w:ilvl="0" w:tplc="5FF0E6E4">
      <w:start w:val="1"/>
      <w:numFmt w:val="lowerRoman"/>
      <w:lvlText w:val="(%1)"/>
      <w:lvlJc w:val="left"/>
      <w:pPr>
        <w:ind w:left="-108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7F5119FE"/>
    <w:multiLevelType w:val="hybridMultilevel"/>
    <w:tmpl w:val="6AF25374"/>
    <w:lvl w:ilvl="0" w:tplc="E1CE44AE">
      <w:start w:val="1"/>
      <w:numFmt w:val="lowerRoman"/>
      <w:lvlText w:val="(%1)"/>
      <w:lvlJc w:val="left"/>
      <w:pPr>
        <w:ind w:left="-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8B"/>
    <w:rsid w:val="00001710"/>
    <w:rsid w:val="000075CF"/>
    <w:rsid w:val="00007BFB"/>
    <w:rsid w:val="000325A0"/>
    <w:rsid w:val="00053A27"/>
    <w:rsid w:val="0006131F"/>
    <w:rsid w:val="0006483F"/>
    <w:rsid w:val="00086E4A"/>
    <w:rsid w:val="000A3E8F"/>
    <w:rsid w:val="000F2D2E"/>
    <w:rsid w:val="001027BA"/>
    <w:rsid w:val="00151341"/>
    <w:rsid w:val="00152959"/>
    <w:rsid w:val="00186BC9"/>
    <w:rsid w:val="001A2A5D"/>
    <w:rsid w:val="001C61F1"/>
    <w:rsid w:val="001E08D3"/>
    <w:rsid w:val="001F7B09"/>
    <w:rsid w:val="0021452D"/>
    <w:rsid w:val="002212FA"/>
    <w:rsid w:val="002272CF"/>
    <w:rsid w:val="00236248"/>
    <w:rsid w:val="002548D5"/>
    <w:rsid w:val="002549A7"/>
    <w:rsid w:val="002633D8"/>
    <w:rsid w:val="002645AA"/>
    <w:rsid w:val="0026573C"/>
    <w:rsid w:val="00272388"/>
    <w:rsid w:val="00280F9A"/>
    <w:rsid w:val="00294B9A"/>
    <w:rsid w:val="002A1B87"/>
    <w:rsid w:val="002B2B2E"/>
    <w:rsid w:val="002B49D6"/>
    <w:rsid w:val="002C2EFF"/>
    <w:rsid w:val="002C75F4"/>
    <w:rsid w:val="002E2FC7"/>
    <w:rsid w:val="002E559E"/>
    <w:rsid w:val="002F5D0A"/>
    <w:rsid w:val="003033F7"/>
    <w:rsid w:val="00307540"/>
    <w:rsid w:val="00313FA7"/>
    <w:rsid w:val="00317CBC"/>
    <w:rsid w:val="0032426A"/>
    <w:rsid w:val="00325213"/>
    <w:rsid w:val="00344D8E"/>
    <w:rsid w:val="00357DBC"/>
    <w:rsid w:val="00394A9D"/>
    <w:rsid w:val="003A5001"/>
    <w:rsid w:val="003A6B2D"/>
    <w:rsid w:val="003C67D1"/>
    <w:rsid w:val="003D4E82"/>
    <w:rsid w:val="003E2F8B"/>
    <w:rsid w:val="003F182A"/>
    <w:rsid w:val="00405869"/>
    <w:rsid w:val="00425655"/>
    <w:rsid w:val="00425A8F"/>
    <w:rsid w:val="00430351"/>
    <w:rsid w:val="00445B35"/>
    <w:rsid w:val="00462816"/>
    <w:rsid w:val="00497429"/>
    <w:rsid w:val="004A31E6"/>
    <w:rsid w:val="004C120B"/>
    <w:rsid w:val="004C57BF"/>
    <w:rsid w:val="004E7CD2"/>
    <w:rsid w:val="004F1D73"/>
    <w:rsid w:val="004F2BFF"/>
    <w:rsid w:val="004F2E8F"/>
    <w:rsid w:val="004F4586"/>
    <w:rsid w:val="005035D9"/>
    <w:rsid w:val="00514FC0"/>
    <w:rsid w:val="0051695C"/>
    <w:rsid w:val="00546320"/>
    <w:rsid w:val="00546723"/>
    <w:rsid w:val="00551153"/>
    <w:rsid w:val="00591A33"/>
    <w:rsid w:val="00594DB4"/>
    <w:rsid w:val="0059500E"/>
    <w:rsid w:val="005F05E8"/>
    <w:rsid w:val="005F0605"/>
    <w:rsid w:val="00603B25"/>
    <w:rsid w:val="00603E5F"/>
    <w:rsid w:val="00612E34"/>
    <w:rsid w:val="0064289D"/>
    <w:rsid w:val="006647C8"/>
    <w:rsid w:val="00666E4E"/>
    <w:rsid w:val="00675570"/>
    <w:rsid w:val="00684C7A"/>
    <w:rsid w:val="00687791"/>
    <w:rsid w:val="006C1375"/>
    <w:rsid w:val="006D13B2"/>
    <w:rsid w:val="006D1D6E"/>
    <w:rsid w:val="006F0325"/>
    <w:rsid w:val="006F5FBE"/>
    <w:rsid w:val="00725556"/>
    <w:rsid w:val="007273D2"/>
    <w:rsid w:val="00727F83"/>
    <w:rsid w:val="00734AD0"/>
    <w:rsid w:val="00747DD2"/>
    <w:rsid w:val="00751387"/>
    <w:rsid w:val="00751A28"/>
    <w:rsid w:val="007521F0"/>
    <w:rsid w:val="0078493E"/>
    <w:rsid w:val="00792A3B"/>
    <w:rsid w:val="00796019"/>
    <w:rsid w:val="007A61AC"/>
    <w:rsid w:val="007C40D4"/>
    <w:rsid w:val="007F33D8"/>
    <w:rsid w:val="007F3695"/>
    <w:rsid w:val="007F64CB"/>
    <w:rsid w:val="008176A3"/>
    <w:rsid w:val="00833D48"/>
    <w:rsid w:val="00864EE1"/>
    <w:rsid w:val="00867F1A"/>
    <w:rsid w:val="00881CDC"/>
    <w:rsid w:val="008B6C25"/>
    <w:rsid w:val="008C7B72"/>
    <w:rsid w:val="008E723F"/>
    <w:rsid w:val="00901AAA"/>
    <w:rsid w:val="00935F0E"/>
    <w:rsid w:val="00940672"/>
    <w:rsid w:val="00956F59"/>
    <w:rsid w:val="00995D7B"/>
    <w:rsid w:val="009A06A7"/>
    <w:rsid w:val="009B54FF"/>
    <w:rsid w:val="009C50A0"/>
    <w:rsid w:val="009D38E9"/>
    <w:rsid w:val="00A07E05"/>
    <w:rsid w:val="00A20BA3"/>
    <w:rsid w:val="00A24B6E"/>
    <w:rsid w:val="00A26172"/>
    <w:rsid w:val="00A36DC0"/>
    <w:rsid w:val="00A46C40"/>
    <w:rsid w:val="00A73D92"/>
    <w:rsid w:val="00A74920"/>
    <w:rsid w:val="00A81279"/>
    <w:rsid w:val="00AB40A5"/>
    <w:rsid w:val="00AF40D9"/>
    <w:rsid w:val="00AF6B62"/>
    <w:rsid w:val="00B02C8B"/>
    <w:rsid w:val="00B16C35"/>
    <w:rsid w:val="00B23A42"/>
    <w:rsid w:val="00B71EBD"/>
    <w:rsid w:val="00BC2C7D"/>
    <w:rsid w:val="00BD3BAE"/>
    <w:rsid w:val="00BF3402"/>
    <w:rsid w:val="00BF74A7"/>
    <w:rsid w:val="00C1021E"/>
    <w:rsid w:val="00C13ED5"/>
    <w:rsid w:val="00C227D1"/>
    <w:rsid w:val="00C27F94"/>
    <w:rsid w:val="00C304B5"/>
    <w:rsid w:val="00C31350"/>
    <w:rsid w:val="00C3321D"/>
    <w:rsid w:val="00C353C0"/>
    <w:rsid w:val="00C4188A"/>
    <w:rsid w:val="00C4530E"/>
    <w:rsid w:val="00C4738F"/>
    <w:rsid w:val="00C600C8"/>
    <w:rsid w:val="00C67758"/>
    <w:rsid w:val="00C71599"/>
    <w:rsid w:val="00C856E9"/>
    <w:rsid w:val="00CB2B18"/>
    <w:rsid w:val="00CF6514"/>
    <w:rsid w:val="00D12ED5"/>
    <w:rsid w:val="00D7562A"/>
    <w:rsid w:val="00D836AC"/>
    <w:rsid w:val="00D857EE"/>
    <w:rsid w:val="00DA7AC4"/>
    <w:rsid w:val="00DB021E"/>
    <w:rsid w:val="00DC2136"/>
    <w:rsid w:val="00DC567A"/>
    <w:rsid w:val="00DE24D2"/>
    <w:rsid w:val="00DF3901"/>
    <w:rsid w:val="00DF687C"/>
    <w:rsid w:val="00E009C9"/>
    <w:rsid w:val="00E02868"/>
    <w:rsid w:val="00E107A2"/>
    <w:rsid w:val="00E216D2"/>
    <w:rsid w:val="00E21CF5"/>
    <w:rsid w:val="00E2381D"/>
    <w:rsid w:val="00E24D34"/>
    <w:rsid w:val="00E2798D"/>
    <w:rsid w:val="00E30236"/>
    <w:rsid w:val="00E459DD"/>
    <w:rsid w:val="00E7726F"/>
    <w:rsid w:val="00E923A9"/>
    <w:rsid w:val="00EB59E7"/>
    <w:rsid w:val="00EE54C9"/>
    <w:rsid w:val="00F10488"/>
    <w:rsid w:val="00F157A2"/>
    <w:rsid w:val="00F40563"/>
    <w:rsid w:val="00F42693"/>
    <w:rsid w:val="00F453C3"/>
    <w:rsid w:val="00F53F74"/>
    <w:rsid w:val="00F66815"/>
    <w:rsid w:val="00F70087"/>
    <w:rsid w:val="00F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B0BD"/>
  <w15:docId w15:val="{852EF174-90B5-4126-9341-D656C60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5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F4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0325A0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3252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2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726F"/>
    <w:pPr>
      <w:spacing w:after="0" w:line="240" w:lineRule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D34E-8ECF-44DD-8964-4066BA8F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Danish</dc:creator>
  <cp:lastModifiedBy>Danish</cp:lastModifiedBy>
  <cp:revision>18</cp:revision>
  <cp:lastPrinted>2026-03-06T10:06:00Z</cp:lastPrinted>
  <dcterms:created xsi:type="dcterms:W3CDTF">2026-03-06T10:43:00Z</dcterms:created>
  <dcterms:modified xsi:type="dcterms:W3CDTF">2026-04-02T11:48:00Z</dcterms:modified>
</cp:coreProperties>
</file>